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CC" w:rsidRDefault="00741C72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6241922" cy="1733867"/>
            <wp:effectExtent l="0" t="0" r="0" b="0"/>
            <wp:docPr id="1" name="Рисунок 1" descr="C:\Users\User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066" cy="1736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CC" w:rsidRDefault="006B16CC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6B16CC" w:rsidRDefault="006B16CC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ED6CD5" w:rsidRDefault="00741C72" w:rsidP="00741C72">
      <w:pPr>
        <w:jc w:val="left"/>
      </w:pPr>
      <w:r>
        <w:t>От 26.01.2017 №505-РД</w:t>
      </w:r>
    </w:p>
    <w:p w:rsidR="00ED6CD5" w:rsidRPr="00ED6CD5" w:rsidRDefault="00741C72" w:rsidP="00741C72">
      <w:pPr>
        <w:jc w:val="left"/>
      </w:pPr>
      <w:r>
        <w:t>Г. Сухой Лог</w:t>
      </w:r>
    </w:p>
    <w:p w:rsidR="006B16CC" w:rsidRDefault="006B16CC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6B16CC" w:rsidRDefault="006B16CC" w:rsidP="00E96736">
      <w:pPr>
        <w:pStyle w:val="1"/>
        <w:rPr>
          <w:rFonts w:ascii="Times New Roman" w:hAnsi="Times New Roman" w:cs="Times New Roman"/>
          <w:i/>
          <w:sz w:val="28"/>
          <w:szCs w:val="28"/>
        </w:rPr>
      </w:pPr>
    </w:p>
    <w:p w:rsidR="00D05F09" w:rsidRPr="007C731C" w:rsidRDefault="00D05F09" w:rsidP="00D05F09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bookmarkStart w:id="0" w:name="_GoBack"/>
      <w:r w:rsidRPr="007C7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 утверждении Порядка определения цены земельного участка,</w:t>
      </w:r>
    </w:p>
    <w:p w:rsidR="00D05F09" w:rsidRPr="007C731C" w:rsidRDefault="00D05F09" w:rsidP="00D05F09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7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находящегося в </w:t>
      </w:r>
      <w:r w:rsidR="004961D3" w:rsidRPr="007C7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муниципальной </w:t>
      </w:r>
      <w:r w:rsidRPr="007C7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собственности городского округа Сухой Лог, </w:t>
      </w:r>
    </w:p>
    <w:p w:rsidR="00D05F09" w:rsidRPr="007C731C" w:rsidRDefault="00D05F09" w:rsidP="00D05F09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7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 заключении договора купли-продажи такого земельного участка</w:t>
      </w:r>
    </w:p>
    <w:p w:rsidR="00D05F09" w:rsidRPr="007C731C" w:rsidRDefault="00D05F09" w:rsidP="00D05F09">
      <w:pPr>
        <w:pStyle w:val="ConsPlusTitle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731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 проведения торгов</w:t>
      </w:r>
    </w:p>
    <w:bookmarkEnd w:id="0"/>
    <w:p w:rsidR="00D05F09" w:rsidRPr="007C731C" w:rsidRDefault="00D05F09" w:rsidP="00D05F09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5F09" w:rsidRPr="007C731C" w:rsidRDefault="00D05F09" w:rsidP="00D05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7" w:history="1">
        <w:r w:rsidRPr="007C73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3 пункта 2 статьи 39.4</w:t>
        </w:r>
      </w:hyperlink>
      <w:r w:rsidRPr="007C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7C731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 статьи 10</w:t>
        </w:r>
      </w:hyperlink>
      <w:r w:rsidRPr="007C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r w:rsidR="004961D3" w:rsidRPr="007C731C">
        <w:rPr>
          <w:rFonts w:ascii="Times New Roman" w:hAnsi="Times New Roman" w:cs="Times New Roman"/>
          <w:color w:val="000000" w:themeColor="text1"/>
          <w:sz w:val="28"/>
          <w:szCs w:val="28"/>
        </w:rPr>
        <w:t>кона Свердловской области от 07 </w:t>
      </w:r>
      <w:r w:rsidRPr="007C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июля 2004 года № 18-ОЗ «Об особенностях регулирования земельных отношений на территории Свердловской области», руководствуясь </w:t>
      </w:r>
      <w:hyperlink r:id="rId9" w:history="1">
        <w:r w:rsidRPr="007C731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Уставом</w:t>
        </w:r>
      </w:hyperlink>
      <w:r w:rsidR="004961D3" w:rsidRPr="007C731C">
        <w:rPr>
          <w:color w:val="000000" w:themeColor="text1"/>
        </w:rPr>
        <w:t xml:space="preserve"> </w:t>
      </w:r>
      <w:r w:rsidRPr="007C731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Сухой Лог, Дума городского округа</w:t>
      </w:r>
    </w:p>
    <w:p w:rsidR="00D05F09" w:rsidRPr="007C731C" w:rsidRDefault="00D05F09" w:rsidP="00D05F09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7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D05F09" w:rsidRPr="007C731C" w:rsidRDefault="00D05F09" w:rsidP="00D05F09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sub_1"/>
      <w:r w:rsidRPr="007C73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Утвердить </w:t>
      </w:r>
      <w:hyperlink w:anchor="sub_1000" w:history="1">
        <w:r w:rsidRPr="007C731C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7C73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определения цены земельного участка, находящегося в </w:t>
      </w:r>
      <w:r w:rsidR="004961D3" w:rsidRPr="007C73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муниципальной </w:t>
      </w:r>
      <w:r w:rsidRPr="007C73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собственности городского округа Сухой Лог,  при заключении договора купли-продажи такого земельного участка без проведения торгов (прилагается).</w:t>
      </w:r>
    </w:p>
    <w:p w:rsidR="00D05F09" w:rsidRPr="007C731C" w:rsidRDefault="00D05F09" w:rsidP="00D05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"/>
      <w:bookmarkEnd w:id="1"/>
      <w:r w:rsidRPr="007C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0" w:history="1">
        <w:r w:rsidRPr="007C731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Опубликовать</w:t>
        </w:r>
      </w:hyperlink>
      <w:r w:rsidR="004961D3" w:rsidRPr="007C731C">
        <w:rPr>
          <w:color w:val="000000" w:themeColor="text1"/>
        </w:rPr>
        <w:t xml:space="preserve"> </w:t>
      </w:r>
      <w:r w:rsidRPr="007C731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 газете «Знамя Победы» и на официальном сайте городского округа Сухой Лог.</w:t>
      </w:r>
    </w:p>
    <w:p w:rsidR="00D05F09" w:rsidRPr="007C731C" w:rsidRDefault="00D05F09" w:rsidP="00D05F0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3"/>
      <w:bookmarkEnd w:id="2"/>
      <w:r w:rsidRPr="007C73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Данное решение вступает в силу с момента его </w:t>
      </w:r>
      <w:hyperlink r:id="rId11" w:history="1">
        <w:r w:rsidRPr="007C731C">
          <w:rPr>
            <w:rStyle w:val="a4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опубликования</w:t>
        </w:r>
      </w:hyperlink>
      <w:r w:rsidRPr="007C731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bookmarkEnd w:id="3"/>
    <w:p w:rsidR="00D05F09" w:rsidRPr="007C731C" w:rsidRDefault="00D05F09" w:rsidP="00D05F09">
      <w:pPr>
        <w:widowControl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31C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 исполнения настоящего решения возложить на комиссию по землепользованию, городскому хозяйству и охране окружающей среды (В.Г. Фоминых).</w:t>
      </w:r>
    </w:p>
    <w:p w:rsidR="00D05F09" w:rsidRPr="007C731C" w:rsidRDefault="00D05F09" w:rsidP="00D05F09">
      <w:pPr>
        <w:widowControl/>
        <w:rPr>
          <w:color w:val="000000" w:themeColor="text1"/>
          <w:sz w:val="28"/>
          <w:szCs w:val="28"/>
        </w:rPr>
      </w:pPr>
    </w:p>
    <w:p w:rsidR="00E96736" w:rsidRPr="007C731C" w:rsidRDefault="00E96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736" w:rsidRPr="007C731C" w:rsidRDefault="00E9673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f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7C731C" w:rsidRPr="007C731C" w:rsidTr="00322800">
        <w:tc>
          <w:tcPr>
            <w:tcW w:w="5211" w:type="dxa"/>
          </w:tcPr>
          <w:p w:rsidR="00E96736" w:rsidRPr="007C731C" w:rsidRDefault="00E96736" w:rsidP="00E9673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</w:t>
            </w:r>
            <w:r w:rsidR="00322800" w:rsidRPr="007C7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C7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городского округа</w:t>
            </w:r>
          </w:p>
          <w:p w:rsidR="00E96736" w:rsidRPr="007C731C" w:rsidRDefault="00E96736" w:rsidP="00E9673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96736" w:rsidRPr="007C731C" w:rsidRDefault="00E96736" w:rsidP="00E96736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6736" w:rsidRPr="007C731C" w:rsidRDefault="00322800" w:rsidP="00E96736">
            <w:pPr>
              <w:ind w:firstLine="0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С.К. Суханов</w:t>
            </w:r>
          </w:p>
        </w:tc>
      </w:tr>
      <w:tr w:rsidR="00E96736" w:rsidRPr="00D05F09" w:rsidTr="00322800">
        <w:tc>
          <w:tcPr>
            <w:tcW w:w="5211" w:type="dxa"/>
          </w:tcPr>
          <w:p w:rsidR="00E96736" w:rsidRPr="00D05F09" w:rsidRDefault="00E96736" w:rsidP="0038014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05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Думы городского округа</w:t>
            </w:r>
          </w:p>
        </w:tc>
        <w:tc>
          <w:tcPr>
            <w:tcW w:w="4536" w:type="dxa"/>
          </w:tcPr>
          <w:p w:rsidR="00E96736" w:rsidRPr="00D05F09" w:rsidRDefault="00E96736" w:rsidP="00E96736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F09">
              <w:rPr>
                <w:rFonts w:ascii="Times New Roman" w:hAnsi="Times New Roman" w:cs="Times New Roman"/>
                <w:sz w:val="28"/>
                <w:szCs w:val="28"/>
              </w:rPr>
              <w:t>В.С. Порядин</w:t>
            </w:r>
          </w:p>
        </w:tc>
      </w:tr>
    </w:tbl>
    <w:p w:rsidR="00E96736" w:rsidRPr="00E96736" w:rsidRDefault="00E96736" w:rsidP="00E9673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15"/>
        <w:gridCol w:w="3212"/>
      </w:tblGrid>
      <w:tr w:rsidR="00E96736" w:rsidRPr="00E96736" w:rsidTr="00BF7640"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</w:tcPr>
          <w:p w:rsidR="00974A29" w:rsidRPr="00E96736" w:rsidRDefault="00974A2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974A29" w:rsidRPr="00E96736" w:rsidRDefault="00974A2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640" w:rsidRDefault="00BF7640" w:rsidP="00BF7640">
      <w:pPr>
        <w:pStyle w:val="afff0"/>
        <w:ind w:left="5528"/>
        <w:rPr>
          <w:rFonts w:ascii="Times New Roman" w:hAnsi="Times New Roman" w:cs="Times New Roman"/>
          <w:sz w:val="28"/>
          <w:szCs w:val="28"/>
        </w:rPr>
      </w:pPr>
      <w:bookmarkStart w:id="4" w:name="sub_100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F7640" w:rsidRDefault="00BF7640" w:rsidP="00BF7640">
      <w:pPr>
        <w:pStyle w:val="1"/>
        <w:spacing w:before="0" w:after="0"/>
        <w:ind w:left="552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F7640">
        <w:rPr>
          <w:rFonts w:ascii="Times New Roman" w:hAnsi="Times New Roman" w:cs="Times New Roman"/>
          <w:b w:val="0"/>
          <w:sz w:val="28"/>
          <w:szCs w:val="28"/>
        </w:rPr>
        <w:t>решением Думы</w:t>
      </w:r>
    </w:p>
    <w:p w:rsidR="00BF7640" w:rsidRDefault="00BF7640" w:rsidP="00BF7640">
      <w:pPr>
        <w:pStyle w:val="1"/>
        <w:spacing w:before="0" w:after="0"/>
        <w:ind w:left="5528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F7640">
        <w:rPr>
          <w:rFonts w:ascii="Times New Roman" w:hAnsi="Times New Roman" w:cs="Times New Roman"/>
          <w:b w:val="0"/>
          <w:sz w:val="28"/>
          <w:szCs w:val="28"/>
        </w:rPr>
        <w:t>городского округа Сухой Лог</w:t>
      </w:r>
    </w:p>
    <w:p w:rsidR="00E96736" w:rsidRPr="00BF7640" w:rsidRDefault="00BF7640" w:rsidP="00BF7640">
      <w:pPr>
        <w:pStyle w:val="1"/>
        <w:spacing w:before="0" w:after="0"/>
        <w:ind w:left="5528"/>
        <w:jc w:val="left"/>
        <w:rPr>
          <w:b w:val="0"/>
        </w:rPr>
      </w:pPr>
      <w:r w:rsidRPr="00BF7640">
        <w:rPr>
          <w:rFonts w:ascii="Times New Roman" w:hAnsi="Times New Roman" w:cs="Times New Roman"/>
          <w:b w:val="0"/>
          <w:sz w:val="28"/>
          <w:szCs w:val="28"/>
        </w:rPr>
        <w:t>от ___________ № __________</w:t>
      </w:r>
    </w:p>
    <w:p w:rsidR="0068686A" w:rsidRDefault="0068686A">
      <w:pPr>
        <w:pStyle w:val="1"/>
      </w:pPr>
    </w:p>
    <w:p w:rsidR="00BF7640" w:rsidRDefault="00BF7640" w:rsidP="00BF7640"/>
    <w:p w:rsidR="00BF7640" w:rsidRPr="00BF7640" w:rsidRDefault="00BF7640" w:rsidP="00BF7640"/>
    <w:bookmarkEnd w:id="4"/>
    <w:p w:rsidR="00D05F09" w:rsidRPr="005C7C86" w:rsidRDefault="00D05F09" w:rsidP="00D05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7C86">
        <w:rPr>
          <w:rFonts w:ascii="Times New Roman" w:hAnsi="Times New Roman" w:cs="Times New Roman"/>
          <w:sz w:val="28"/>
          <w:szCs w:val="28"/>
        </w:rPr>
        <w:t>ПОРЯДОК</w:t>
      </w:r>
    </w:p>
    <w:p w:rsidR="00D05F09" w:rsidRPr="005C7C86" w:rsidRDefault="00D05F09" w:rsidP="00D05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C7C86">
        <w:rPr>
          <w:rFonts w:ascii="Times New Roman" w:hAnsi="Times New Roman" w:cs="Times New Roman"/>
          <w:sz w:val="28"/>
          <w:szCs w:val="28"/>
        </w:rPr>
        <w:t>определения цены земельного участка,</w:t>
      </w:r>
      <w:r w:rsidR="004961D3" w:rsidRPr="005C7C86">
        <w:rPr>
          <w:rFonts w:ascii="Times New Roman" w:hAnsi="Times New Roman" w:cs="Times New Roman"/>
          <w:sz w:val="28"/>
          <w:szCs w:val="28"/>
        </w:rPr>
        <w:t xml:space="preserve"> </w:t>
      </w:r>
      <w:r w:rsidRPr="005C7C86">
        <w:rPr>
          <w:rFonts w:ascii="Times New Roman" w:hAnsi="Times New Roman" w:cs="Times New Roman"/>
          <w:sz w:val="28"/>
          <w:szCs w:val="28"/>
        </w:rPr>
        <w:t>находящегося в муниципальной собственности городского округа Сухой Лог,</w:t>
      </w:r>
      <w:r w:rsidR="004961D3" w:rsidRPr="005C7C86">
        <w:rPr>
          <w:rFonts w:ascii="Times New Roman" w:hAnsi="Times New Roman" w:cs="Times New Roman"/>
          <w:sz w:val="28"/>
          <w:szCs w:val="28"/>
        </w:rPr>
        <w:t xml:space="preserve"> </w:t>
      </w:r>
      <w:r w:rsidRPr="005C7C86">
        <w:rPr>
          <w:rFonts w:ascii="Times New Roman" w:hAnsi="Times New Roman" w:cs="Times New Roman"/>
          <w:sz w:val="28"/>
          <w:szCs w:val="28"/>
        </w:rPr>
        <w:t>при заключении договора купли-продажи такого земельного участка</w:t>
      </w:r>
      <w:r w:rsidR="004961D3" w:rsidRPr="005C7C86">
        <w:rPr>
          <w:rFonts w:ascii="Times New Roman" w:hAnsi="Times New Roman" w:cs="Times New Roman"/>
          <w:sz w:val="28"/>
          <w:szCs w:val="28"/>
        </w:rPr>
        <w:t xml:space="preserve"> </w:t>
      </w:r>
      <w:r w:rsidRPr="005C7C86">
        <w:rPr>
          <w:rFonts w:ascii="Times New Roman" w:hAnsi="Times New Roman" w:cs="Times New Roman"/>
          <w:sz w:val="28"/>
          <w:szCs w:val="28"/>
        </w:rPr>
        <w:t>без проведения торгов</w:t>
      </w:r>
    </w:p>
    <w:p w:rsidR="00D05F09" w:rsidRPr="005C7C86" w:rsidRDefault="00D05F09" w:rsidP="00D05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5F09" w:rsidRPr="005C7C86" w:rsidRDefault="00D05F09" w:rsidP="00D05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8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12" w:history="1">
        <w:r w:rsidRPr="005C7C86">
          <w:rPr>
            <w:rFonts w:ascii="Times New Roman" w:hAnsi="Times New Roman" w:cs="Times New Roman"/>
            <w:sz w:val="28"/>
            <w:szCs w:val="28"/>
          </w:rPr>
          <w:t>статьей 39.4</w:t>
        </w:r>
      </w:hyperlink>
      <w:r w:rsidRPr="005C7C8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устанавливает правила определения цены земельного участка, находящегося в муниципальной собственности городского округа Сухой Лог, при заключении договора купли-продажи такого земельного участка без проведения торгов.</w:t>
      </w:r>
    </w:p>
    <w:p w:rsidR="00D05F09" w:rsidRPr="005C7C86" w:rsidRDefault="00D05F09" w:rsidP="00D05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86">
        <w:rPr>
          <w:rFonts w:ascii="Times New Roman" w:hAnsi="Times New Roman" w:cs="Times New Roman"/>
          <w:sz w:val="28"/>
          <w:szCs w:val="28"/>
        </w:rPr>
        <w:t xml:space="preserve">2. Цена земельного участка, находящегося в муниципальной собственности городского округа Сухой Лог (далее — земельный участок), если иное не предусмотрено федеральными законами, определяется в размере его кадастровой стоимости, за исключением случаев, предусмотренных </w:t>
      </w:r>
      <w:hyperlink w:anchor="P47" w:history="1">
        <w:r w:rsidRPr="005C7C86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880383" w:rsidRPr="005C7C86">
        <w:t>-</w:t>
      </w:r>
      <w:hyperlink w:anchor="P52" w:history="1">
        <w:r w:rsidR="006F43F3" w:rsidRPr="005C7C86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5C7C8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05F09" w:rsidRPr="005C7C86" w:rsidRDefault="00CF253D" w:rsidP="00D05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7"/>
      <w:bookmarkEnd w:id="5"/>
      <w:r w:rsidRPr="005C7C86">
        <w:rPr>
          <w:rFonts w:ascii="Times New Roman" w:hAnsi="Times New Roman" w:cs="Times New Roman"/>
          <w:sz w:val="28"/>
          <w:szCs w:val="28"/>
        </w:rPr>
        <w:t>3</w:t>
      </w:r>
      <w:r w:rsidR="00D05F09" w:rsidRPr="005C7C86">
        <w:rPr>
          <w:rFonts w:ascii="Times New Roman" w:hAnsi="Times New Roman" w:cs="Times New Roman"/>
          <w:sz w:val="28"/>
          <w:szCs w:val="28"/>
        </w:rPr>
        <w:t xml:space="preserve">. Цена земельного участка определяется в размере, определенном </w:t>
      </w:r>
      <w:r w:rsidR="00D05F09" w:rsidRPr="005C7C86">
        <w:rPr>
          <w:rFonts w:ascii="Times New Roman" w:hAnsi="Times New Roman" w:cs="Times New Roman"/>
          <w:bCs/>
          <w:sz w:val="28"/>
          <w:szCs w:val="28"/>
        </w:rPr>
        <w:t>Решением Думы городского округа Сухой Лог Свердловской области от 25 июня 2015 года № 351-РД «Об утверждении порядка определения цены и оплаты земельных участков, находящихся в муниципальной собственности городского округа Сухой Лог при продаже их собственникам зданий, строений, сооружений, расположенных на этих земельных участках»</w:t>
      </w:r>
      <w:r w:rsidR="00D05F09" w:rsidRPr="005C7C86">
        <w:rPr>
          <w:rFonts w:ascii="Times New Roman" w:hAnsi="Times New Roman" w:cs="Times New Roman"/>
          <w:sz w:val="28"/>
          <w:szCs w:val="28"/>
        </w:rPr>
        <w:t xml:space="preserve">, при продаже земельного участка, на котором расположены здания, сооружения, собственникам таких зданий, сооружений либо помещений в них в случаях, предусмотренных </w:t>
      </w:r>
      <w:hyperlink r:id="rId13" w:history="1">
        <w:r w:rsidR="00D05F09" w:rsidRPr="005C7C86">
          <w:rPr>
            <w:rFonts w:ascii="Times New Roman" w:hAnsi="Times New Roman" w:cs="Times New Roman"/>
            <w:sz w:val="28"/>
            <w:szCs w:val="28"/>
          </w:rPr>
          <w:t>статьей 39.20</w:t>
        </w:r>
      </w:hyperlink>
      <w:r w:rsidR="00D05F09" w:rsidRPr="005C7C8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D05F09" w:rsidRPr="005C7C86" w:rsidRDefault="006F43F3" w:rsidP="00D05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86">
        <w:rPr>
          <w:rFonts w:ascii="Times New Roman" w:hAnsi="Times New Roman" w:cs="Times New Roman"/>
          <w:sz w:val="28"/>
          <w:szCs w:val="28"/>
        </w:rPr>
        <w:t>4</w:t>
      </w:r>
      <w:r w:rsidR="00D05F09" w:rsidRPr="005C7C86">
        <w:rPr>
          <w:rFonts w:ascii="Times New Roman" w:hAnsi="Times New Roman" w:cs="Times New Roman"/>
          <w:sz w:val="28"/>
          <w:szCs w:val="28"/>
        </w:rPr>
        <w:t>. Цена земельного участка определяется в размере 15 процентов его кадастровой стоимости при продаже земельного участка, предназначенного для ведения сельскохозяйственного производства и переданного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</w:t>
      </w:r>
      <w:r w:rsidR="008C7C64" w:rsidRPr="005C7C86">
        <w:rPr>
          <w:rFonts w:ascii="Times New Roman" w:hAnsi="Times New Roman" w:cs="Times New Roman"/>
          <w:sz w:val="28"/>
          <w:szCs w:val="28"/>
        </w:rPr>
        <w:t xml:space="preserve"> </w:t>
      </w:r>
      <w:r w:rsidR="00D05F09" w:rsidRPr="005C7C86">
        <w:rPr>
          <w:rFonts w:ascii="Times New Roman" w:hAnsi="Times New Roman" w:cs="Times New Roman"/>
          <w:sz w:val="28"/>
          <w:szCs w:val="28"/>
        </w:rPr>
        <w:t xml:space="preserve">этому гражданину или </w:t>
      </w:r>
      <w:r w:rsidR="00D05F09" w:rsidRPr="005C7C86">
        <w:rPr>
          <w:rFonts w:ascii="Times New Roman" w:hAnsi="Times New Roman" w:cs="Times New Roman"/>
          <w:sz w:val="28"/>
          <w:szCs w:val="28"/>
        </w:rPr>
        <w:lastRenderedPageBreak/>
        <w:t>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D05F09" w:rsidRPr="005C7C86" w:rsidRDefault="006F43F3" w:rsidP="00D05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2"/>
      <w:bookmarkEnd w:id="6"/>
      <w:r w:rsidRPr="005C7C86">
        <w:rPr>
          <w:rFonts w:ascii="Times New Roman" w:hAnsi="Times New Roman" w:cs="Times New Roman"/>
          <w:sz w:val="28"/>
          <w:szCs w:val="28"/>
        </w:rPr>
        <w:t>5</w:t>
      </w:r>
      <w:r w:rsidR="00D05F09" w:rsidRPr="005C7C86">
        <w:rPr>
          <w:rFonts w:ascii="Times New Roman" w:hAnsi="Times New Roman" w:cs="Times New Roman"/>
          <w:sz w:val="28"/>
          <w:szCs w:val="28"/>
        </w:rPr>
        <w:t xml:space="preserve">. Цена земельного участка определяется в размере 15 процентов его кадастровой стоимости при продаже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4" w:history="1">
        <w:r w:rsidR="00D05F09" w:rsidRPr="005C7C86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="00D05F09" w:rsidRPr="005C7C8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D05F09" w:rsidRPr="005C7C86" w:rsidRDefault="006F43F3" w:rsidP="002F65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C86">
        <w:rPr>
          <w:rFonts w:ascii="Times New Roman" w:hAnsi="Times New Roman" w:cs="Times New Roman"/>
          <w:sz w:val="28"/>
          <w:szCs w:val="28"/>
        </w:rPr>
        <w:t>6</w:t>
      </w:r>
      <w:r w:rsidR="00D05F09" w:rsidRPr="005C7C86">
        <w:rPr>
          <w:rFonts w:ascii="Times New Roman" w:hAnsi="Times New Roman" w:cs="Times New Roman"/>
          <w:sz w:val="28"/>
          <w:szCs w:val="28"/>
        </w:rPr>
        <w:t xml:space="preserve">. Цена земельного участка определяется в размере 0,9 процента его кадастровой стоимости при продаже земельного участка гражданам для индивидуального жилищного строительства, ведения личного подсобного хозяйства в границах населенного пункта, </w:t>
      </w:r>
      <w:r w:rsidR="002F6574" w:rsidRPr="005C7C86">
        <w:rPr>
          <w:rFonts w:ascii="Times New Roman" w:hAnsi="Times New Roman" w:cs="Times New Roman"/>
          <w:sz w:val="28"/>
          <w:szCs w:val="28"/>
        </w:rPr>
        <w:t xml:space="preserve">на котором расположено здание (жилой дом, часть жилого дома), находящееся в муниципальной собственности городского округа Сухой Лог, </w:t>
      </w:r>
      <w:r w:rsidR="00D05F09" w:rsidRPr="005C7C86">
        <w:rPr>
          <w:rFonts w:ascii="Times New Roman" w:hAnsi="Times New Roman" w:cs="Times New Roman"/>
          <w:sz w:val="28"/>
          <w:szCs w:val="28"/>
        </w:rPr>
        <w:t>в случае продажи гражданину здания (жилого дома, части жилого дома), расположенного на данном земельном участке, в рамках реализации мероприятий, предусмотренных Федеральной целевой программой «Устойчивое развитие сельских территорий на 2014-2017 годы и на период до 2020 года», утверждённой Постановлением Правительства Российской Федерации от 15.07.2013 года № 598, государственной программой «Развитие агропромышленного комплекса и потребительского рынка Свердловской области до 2020 года», утверждённой Постановлением Правительства Свердловской области от 23.10.2013 года № 1285-ПП, Постановлением Правительства Свердловско</w:t>
      </w:r>
      <w:r w:rsidR="005E0843" w:rsidRPr="005C7C86">
        <w:rPr>
          <w:rFonts w:ascii="Times New Roman" w:hAnsi="Times New Roman" w:cs="Times New Roman"/>
          <w:sz w:val="28"/>
          <w:szCs w:val="28"/>
        </w:rPr>
        <w:t>й области от 02.04.2014 года № </w:t>
      </w:r>
      <w:r w:rsidR="00D05F09" w:rsidRPr="005C7C86">
        <w:rPr>
          <w:rFonts w:ascii="Times New Roman" w:hAnsi="Times New Roman" w:cs="Times New Roman"/>
          <w:sz w:val="28"/>
          <w:szCs w:val="28"/>
        </w:rPr>
        <w:t>259-ПП «О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федеральной целевой программы «Устойчивое развитие сельских территорий на 2014-2017 годы и на период до 2020 года»».</w:t>
      </w:r>
    </w:p>
    <w:p w:rsidR="006A47D1" w:rsidRPr="005C7C86" w:rsidRDefault="006A47D1" w:rsidP="00D05F0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sectPr w:rsidR="006A47D1" w:rsidRPr="005C7C86" w:rsidSect="004961D3">
      <w:pgSz w:w="11900" w:h="16800"/>
      <w:pgMar w:top="1440" w:right="1077" w:bottom="144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EF2" w:rsidRDefault="00AC2EF2" w:rsidP="00565C7C">
      <w:r>
        <w:separator/>
      </w:r>
    </w:p>
  </w:endnote>
  <w:endnote w:type="continuationSeparator" w:id="0">
    <w:p w:rsidR="00AC2EF2" w:rsidRDefault="00AC2EF2" w:rsidP="00565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EF2" w:rsidRDefault="00AC2EF2" w:rsidP="00565C7C">
      <w:r>
        <w:separator/>
      </w:r>
    </w:p>
  </w:footnote>
  <w:footnote w:type="continuationSeparator" w:id="0">
    <w:p w:rsidR="00AC2EF2" w:rsidRDefault="00AC2EF2" w:rsidP="00565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6736"/>
    <w:rsid w:val="00061AE3"/>
    <w:rsid w:val="00171DAE"/>
    <w:rsid w:val="00220D15"/>
    <w:rsid w:val="002F6574"/>
    <w:rsid w:val="00322800"/>
    <w:rsid w:val="00380149"/>
    <w:rsid w:val="004343C6"/>
    <w:rsid w:val="004961D3"/>
    <w:rsid w:val="00530E4D"/>
    <w:rsid w:val="00565C7C"/>
    <w:rsid w:val="005C7C86"/>
    <w:rsid w:val="005E0843"/>
    <w:rsid w:val="00664347"/>
    <w:rsid w:val="0068686A"/>
    <w:rsid w:val="006A47D1"/>
    <w:rsid w:val="006B16CC"/>
    <w:rsid w:val="006F43F3"/>
    <w:rsid w:val="00717940"/>
    <w:rsid w:val="00741C72"/>
    <w:rsid w:val="00764F92"/>
    <w:rsid w:val="007C731C"/>
    <w:rsid w:val="00880383"/>
    <w:rsid w:val="008C7C64"/>
    <w:rsid w:val="00904553"/>
    <w:rsid w:val="00947CEA"/>
    <w:rsid w:val="00974A29"/>
    <w:rsid w:val="009A1B4B"/>
    <w:rsid w:val="00A4701C"/>
    <w:rsid w:val="00AC2EF2"/>
    <w:rsid w:val="00AF1ED3"/>
    <w:rsid w:val="00B0697F"/>
    <w:rsid w:val="00B71FB2"/>
    <w:rsid w:val="00BF7640"/>
    <w:rsid w:val="00CF253D"/>
    <w:rsid w:val="00D01ED6"/>
    <w:rsid w:val="00D05F09"/>
    <w:rsid w:val="00D17972"/>
    <w:rsid w:val="00D27DB8"/>
    <w:rsid w:val="00D374D1"/>
    <w:rsid w:val="00E838CB"/>
    <w:rsid w:val="00E92C5A"/>
    <w:rsid w:val="00E96736"/>
    <w:rsid w:val="00ED6CD5"/>
    <w:rsid w:val="00F21B7F"/>
    <w:rsid w:val="00FA79D1"/>
    <w:rsid w:val="00FB0BAE"/>
    <w:rsid w:val="00FB5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A7AEE5-8573-436C-BDD6-FA58AABD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A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61AE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61AE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61AE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61AE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61AE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61AE3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061AE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61AE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61AE3"/>
  </w:style>
  <w:style w:type="paragraph" w:customStyle="1" w:styleId="a8">
    <w:name w:val="Внимание: недобросовестность!"/>
    <w:basedOn w:val="a6"/>
    <w:next w:val="a"/>
    <w:uiPriority w:val="99"/>
    <w:rsid w:val="00061AE3"/>
  </w:style>
  <w:style w:type="character" w:customStyle="1" w:styleId="a9">
    <w:name w:val="Выделение для Базового Поиска"/>
    <w:basedOn w:val="a3"/>
    <w:uiPriority w:val="99"/>
    <w:rsid w:val="00061AE3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061AE3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61AE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61AE3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61AE3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061AE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AE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A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AE3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61AE3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61AE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61AE3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061AE3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61AE3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061AE3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61AE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61AE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61AE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61AE3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61AE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61AE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61AE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61AE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61AE3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61AE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61AE3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61AE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61AE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61AE3"/>
  </w:style>
  <w:style w:type="paragraph" w:customStyle="1" w:styleId="aff2">
    <w:name w:val="Моноширинный"/>
    <w:basedOn w:val="a"/>
    <w:next w:val="a"/>
    <w:uiPriority w:val="99"/>
    <w:rsid w:val="00061AE3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061AE3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61AE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061AE3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61AE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61AE3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61AE3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61AE3"/>
    <w:pPr>
      <w:ind w:left="140"/>
    </w:pPr>
  </w:style>
  <w:style w:type="character" w:customStyle="1" w:styleId="affa">
    <w:name w:val="Опечатки"/>
    <w:uiPriority w:val="99"/>
    <w:rsid w:val="00061AE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61AE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61AE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61AE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61AE3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61AE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61AE3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61AE3"/>
  </w:style>
  <w:style w:type="paragraph" w:customStyle="1" w:styleId="afff2">
    <w:name w:val="Примечание."/>
    <w:basedOn w:val="a6"/>
    <w:next w:val="a"/>
    <w:uiPriority w:val="99"/>
    <w:rsid w:val="00061AE3"/>
  </w:style>
  <w:style w:type="character" w:customStyle="1" w:styleId="afff3">
    <w:name w:val="Продолжение ссылки"/>
    <w:basedOn w:val="a4"/>
    <w:uiPriority w:val="99"/>
    <w:rsid w:val="00061AE3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61AE3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061AE3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61AE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61AE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61AE3"/>
  </w:style>
  <w:style w:type="character" w:customStyle="1" w:styleId="afff9">
    <w:name w:val="Ссылка на утративший силу документ"/>
    <w:basedOn w:val="a4"/>
    <w:uiPriority w:val="99"/>
    <w:rsid w:val="00061AE3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61AE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61AE3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61AE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061AE3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61AE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61AE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61AE3"/>
    <w:pPr>
      <w:spacing w:before="300"/>
      <w:ind w:firstLine="0"/>
      <w:jc w:val="left"/>
    </w:pPr>
  </w:style>
  <w:style w:type="table" w:styleId="affff0">
    <w:name w:val="Table Grid"/>
    <w:basedOn w:val="a1"/>
    <w:uiPriority w:val="59"/>
    <w:rsid w:val="00E96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header"/>
    <w:basedOn w:val="a"/>
    <w:link w:val="affff2"/>
    <w:uiPriority w:val="99"/>
    <w:unhideWhenUsed/>
    <w:rsid w:val="00565C7C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565C7C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565C7C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rsid w:val="00565C7C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D0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05F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fff5">
    <w:name w:val="Balloon Text"/>
    <w:basedOn w:val="a"/>
    <w:link w:val="affff6"/>
    <w:uiPriority w:val="99"/>
    <w:semiHidden/>
    <w:unhideWhenUsed/>
    <w:rsid w:val="00D05F09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sid w:val="00D0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3703E6FB795F3368784B32083A68E2D2E2D78AF70A94DB8D08E7E3C20016DAA8B31522C0CACCB42DE7CFFX3kCD" TargetMode="External"/><Relationship Id="rId13" Type="http://schemas.openxmlformats.org/officeDocument/2006/relationships/hyperlink" Target="consultantplus://offline/ref=DDA3703E6FB795F3368784B032EFF8842E257377AF78AB1EE08C882963700738EACB370E67X4kC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A3703E6FB795F3368784B032EFF8842E257377AF78AB1EE08C882963700738EACB37026AX4k9D" TargetMode="External"/><Relationship Id="rId12" Type="http://schemas.openxmlformats.org/officeDocument/2006/relationships/hyperlink" Target="consultantplus://offline/ref=DDA3703E6FB795F3368784B032EFF8842E257377AF78AB1EE08C882963700738EACB37026AX4k9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20977102.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garantF1://2097710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35009855.1000" TargetMode="External"/><Relationship Id="rId14" Type="http://schemas.openxmlformats.org/officeDocument/2006/relationships/hyperlink" Target="consultantplus://offline/ref=DDA3703E6FB795F3368784B032EFF8842E257377AF78AB1EE08C882963700738EACB370E6AX4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Жарков Александр Александрович</cp:lastModifiedBy>
  <cp:revision>31</cp:revision>
  <cp:lastPrinted>2017-01-17T07:21:00Z</cp:lastPrinted>
  <dcterms:created xsi:type="dcterms:W3CDTF">2016-08-05T10:20:00Z</dcterms:created>
  <dcterms:modified xsi:type="dcterms:W3CDTF">2017-01-26T11:11:00Z</dcterms:modified>
</cp:coreProperties>
</file>