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94" w:rsidRDefault="00CB0094" w:rsidP="00643FB0">
      <w:pPr>
        <w:rPr>
          <w:i/>
        </w:rPr>
      </w:pPr>
    </w:p>
    <w:p w:rsidR="00CB0094" w:rsidRDefault="00DB03CF" w:rsidP="00643FB0">
      <w:pPr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5.55pt;margin-top:19.8pt;width:662.25pt;height:183.95pt;z-index:1;mso-position-horizontal-relative:text;mso-position-vertical-relative:text;mso-width-relative:page;mso-height-relative:page">
            <v:imagedata r:id="rId5" o:title="РД"/>
          </v:shape>
        </w:pict>
      </w: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Default="00CB0094" w:rsidP="00643FB0">
      <w:pPr>
        <w:rPr>
          <w:i/>
        </w:rPr>
      </w:pPr>
    </w:p>
    <w:p w:rsidR="00CB0094" w:rsidRPr="00132D20" w:rsidRDefault="00CB0094" w:rsidP="00132D20">
      <w:pPr>
        <w:jc w:val="center"/>
        <w:rPr>
          <w:b/>
          <w:i/>
          <w:sz w:val="28"/>
          <w:szCs w:val="28"/>
        </w:rPr>
      </w:pPr>
    </w:p>
    <w:p w:rsidR="00CB0094" w:rsidRPr="00132D20" w:rsidRDefault="00CB0094" w:rsidP="00EE6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094" w:rsidRDefault="00DB03CF" w:rsidP="00DB03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20.12.2016 №494-РД</w:t>
      </w:r>
    </w:p>
    <w:p w:rsidR="00DB03CF" w:rsidRDefault="00DB03CF" w:rsidP="00DB03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Сухой Лог</w:t>
      </w:r>
      <w:bookmarkStart w:id="0" w:name="_GoBack"/>
      <w:bookmarkEnd w:id="0"/>
    </w:p>
    <w:p w:rsidR="00DB03CF" w:rsidRDefault="00DB03CF" w:rsidP="003A1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3CF" w:rsidRDefault="00DB03CF" w:rsidP="003A1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3CF" w:rsidRDefault="00DB03CF" w:rsidP="003A1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3CF" w:rsidRDefault="00DB03CF" w:rsidP="003A1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3CF" w:rsidRPr="003C1798" w:rsidRDefault="00DB03CF" w:rsidP="003A1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094" w:rsidRPr="00840E50" w:rsidRDefault="00CB0094" w:rsidP="003A1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эффективного исполнения </w:t>
      </w:r>
      <w:hyperlink r:id="rId6" w:history="1">
        <w:r w:rsidRPr="001C77F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Свердловской области «Об административных правонарушениях на территории Свердловской области» от 14 июня 2005 года  № 52-ОЗ, Дума городского округа, учитывая результаты публичных слушаний, проведенных 05.07.2016г. и  утвержденных постановлением Главы городского округа от 20.07.2016 № 1273-ПГ, </w:t>
      </w:r>
    </w:p>
    <w:p w:rsidR="00CB0094" w:rsidRPr="001C77FA" w:rsidRDefault="00CB0094" w:rsidP="003A10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77FA">
        <w:rPr>
          <w:b/>
          <w:sz w:val="28"/>
          <w:szCs w:val="28"/>
        </w:rPr>
        <w:t>РЕШИЛА: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E3755">
        <w:rPr>
          <w:sz w:val="28"/>
          <w:szCs w:val="28"/>
        </w:rPr>
        <w:t xml:space="preserve">1. Внести в </w:t>
      </w:r>
      <w:hyperlink r:id="rId7" w:history="1">
        <w:r w:rsidRPr="00BE3755">
          <w:rPr>
            <w:sz w:val="28"/>
            <w:szCs w:val="28"/>
          </w:rPr>
          <w:t>решение</w:t>
        </w:r>
      </w:hyperlink>
      <w:r w:rsidRPr="00BE3755">
        <w:rPr>
          <w:sz w:val="28"/>
          <w:szCs w:val="28"/>
        </w:rPr>
        <w:t xml:space="preserve"> Думы городского округа Сухой Лог от 24 июня 2008 года № 42-РД «</w:t>
      </w:r>
      <w:r>
        <w:rPr>
          <w:sz w:val="28"/>
          <w:szCs w:val="28"/>
        </w:rPr>
        <w:t xml:space="preserve">Об утверждении Правил благоустройства и озеленения на территории городского округа Сухой Лог» </w:t>
      </w:r>
      <w:r w:rsidRPr="00BE3755">
        <w:rPr>
          <w:sz w:val="28"/>
          <w:szCs w:val="28"/>
        </w:rPr>
        <w:t>(«Знамя Победы» от 01.07.2008 № 75) с изменениями и дополнениями, внесенными решени</w:t>
      </w:r>
      <w:r>
        <w:rPr>
          <w:sz w:val="28"/>
          <w:szCs w:val="28"/>
        </w:rPr>
        <w:t>я</w:t>
      </w:r>
      <w:r w:rsidRPr="00BE37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E3755">
        <w:rPr>
          <w:sz w:val="28"/>
          <w:szCs w:val="28"/>
        </w:rPr>
        <w:t xml:space="preserve"> Думы городского округа от </w:t>
      </w:r>
      <w:r>
        <w:rPr>
          <w:sz w:val="28"/>
          <w:szCs w:val="28"/>
        </w:rPr>
        <w:t>22.04.2010 № 262-РД  (</w:t>
      </w:r>
      <w:r w:rsidRPr="00BE3755">
        <w:rPr>
          <w:sz w:val="28"/>
          <w:szCs w:val="28"/>
        </w:rPr>
        <w:t xml:space="preserve">«Знамя Победы» от </w:t>
      </w:r>
      <w:r>
        <w:rPr>
          <w:sz w:val="28"/>
          <w:szCs w:val="28"/>
        </w:rPr>
        <w:t xml:space="preserve">27.04.2010 </w:t>
      </w:r>
      <w:r w:rsidRPr="00BE3755">
        <w:rPr>
          <w:sz w:val="28"/>
          <w:szCs w:val="28"/>
        </w:rPr>
        <w:t>№ 4</w:t>
      </w:r>
      <w:r>
        <w:rPr>
          <w:sz w:val="28"/>
          <w:szCs w:val="28"/>
        </w:rPr>
        <w:t>5</w:t>
      </w:r>
      <w:r w:rsidRPr="00BE3755">
        <w:rPr>
          <w:sz w:val="28"/>
          <w:szCs w:val="28"/>
        </w:rPr>
        <w:t>),</w:t>
      </w:r>
      <w:r w:rsidRPr="008E46B9">
        <w:rPr>
          <w:bCs/>
          <w:iCs/>
          <w:sz w:val="28"/>
          <w:szCs w:val="28"/>
        </w:rPr>
        <w:t xml:space="preserve"> </w:t>
      </w:r>
      <w:r w:rsidRPr="003C1798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19.07.2012 № 54-РД </w:t>
      </w:r>
      <w:r w:rsidRPr="003C1798">
        <w:rPr>
          <w:bCs/>
          <w:iCs/>
          <w:sz w:val="28"/>
          <w:szCs w:val="28"/>
        </w:rPr>
        <w:t>(«Знамя Победы»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24.07.2012 № 83)</w:t>
      </w:r>
      <w:r w:rsidRPr="003C1798">
        <w:rPr>
          <w:bCs/>
          <w:iCs/>
          <w:sz w:val="28"/>
          <w:szCs w:val="28"/>
        </w:rPr>
        <w:t xml:space="preserve">, следующие </w:t>
      </w:r>
      <w:r>
        <w:rPr>
          <w:bCs/>
          <w:iCs/>
          <w:sz w:val="28"/>
          <w:szCs w:val="28"/>
        </w:rPr>
        <w:t xml:space="preserve">изменения и </w:t>
      </w:r>
      <w:r w:rsidRPr="003C1798">
        <w:rPr>
          <w:bCs/>
          <w:iCs/>
          <w:sz w:val="28"/>
          <w:szCs w:val="28"/>
        </w:rPr>
        <w:t>дополнения: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пункт 1.2. изложить в следующей редакции: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«1.2. </w:t>
      </w:r>
      <w:r w:rsidRPr="00635812">
        <w:rPr>
          <w:sz w:val="28"/>
          <w:szCs w:val="28"/>
        </w:rPr>
        <w:t xml:space="preserve">Правила устанавливают единые и обязательные для исполнения нормы и требования в сфере внешнего благоустройства и содержания территории городского округа Сухой Лог, включая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 w:rsidRPr="00635812">
        <w:rPr>
          <w:sz w:val="28"/>
          <w:szCs w:val="28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</w:t>
      </w:r>
      <w:r>
        <w:rPr>
          <w:sz w:val="28"/>
          <w:szCs w:val="28"/>
        </w:rPr>
        <w:t>ю</w:t>
      </w:r>
      <w:r w:rsidRPr="00635812">
        <w:rPr>
          <w:sz w:val="28"/>
          <w:szCs w:val="28"/>
        </w:rPr>
        <w:t xml:space="preserve">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>
        <w:rPr>
          <w:sz w:val="28"/>
          <w:szCs w:val="28"/>
        </w:rPr>
        <w:t>ю</w:t>
      </w:r>
      <w:r w:rsidRPr="00635812">
        <w:rPr>
          <w:sz w:val="28"/>
          <w:szCs w:val="28"/>
        </w:rPr>
        <w:t>, охран</w:t>
      </w:r>
      <w:r>
        <w:rPr>
          <w:sz w:val="28"/>
          <w:szCs w:val="28"/>
        </w:rPr>
        <w:t>е</w:t>
      </w:r>
      <w:r w:rsidRPr="00635812">
        <w:rPr>
          <w:sz w:val="28"/>
          <w:szCs w:val="28"/>
        </w:rPr>
        <w:t>, защит</w:t>
      </w:r>
      <w:r>
        <w:rPr>
          <w:sz w:val="28"/>
          <w:szCs w:val="28"/>
        </w:rPr>
        <w:t>е</w:t>
      </w:r>
      <w:r w:rsidRPr="00635812">
        <w:rPr>
          <w:sz w:val="28"/>
          <w:szCs w:val="28"/>
        </w:rPr>
        <w:t>, воспроизводств</w:t>
      </w:r>
      <w:r>
        <w:rPr>
          <w:sz w:val="28"/>
          <w:szCs w:val="28"/>
        </w:rPr>
        <w:t>у</w:t>
      </w:r>
      <w:r w:rsidRPr="00635812">
        <w:rPr>
          <w:sz w:val="28"/>
          <w:szCs w:val="28"/>
        </w:rPr>
        <w:t xml:space="preserve"> городских лесов, лесов особо охраняемых природных территорий, расположенн</w:t>
      </w:r>
      <w:r>
        <w:rPr>
          <w:sz w:val="28"/>
          <w:szCs w:val="28"/>
        </w:rPr>
        <w:t>ых в границах городского округа»;</w:t>
      </w:r>
    </w:p>
    <w:p w:rsidR="00CB0094" w:rsidRPr="002E6DE6" w:rsidRDefault="00CB0094" w:rsidP="008F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DE6">
        <w:rPr>
          <w:sz w:val="28"/>
          <w:szCs w:val="28"/>
        </w:rPr>
        <w:t xml:space="preserve">2) абзац 6 пункта 1.5. изложить в следующей редакции: </w:t>
      </w:r>
    </w:p>
    <w:p w:rsidR="00CB0094" w:rsidRPr="008F7EA7" w:rsidRDefault="00CB0094" w:rsidP="008F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DE6">
        <w:rPr>
          <w:sz w:val="28"/>
          <w:szCs w:val="28"/>
        </w:rPr>
        <w:t>«прилегающая территория – часть территории городского округа, непосредственно прилегающая к объекту недвижимости (земельному участку, зданию, строению, сооружению) или временному объекту, содержание которого обеспечивается юридическими и физическими лицами на основании соглашения о содержании прилегающей территории, заключаемого с Администрацией городского округа Сухой Лог. Границы прилегающей территории определяются в порядке, предусмотренном настоящими Правилами;»;</w:t>
      </w:r>
    </w:p>
    <w:p w:rsidR="00CB0094" w:rsidRDefault="00CB0094" w:rsidP="008F7EA7">
      <w:pPr>
        <w:ind w:firstLine="540"/>
        <w:jc w:val="both"/>
        <w:rPr>
          <w:sz w:val="28"/>
          <w:szCs w:val="28"/>
        </w:rPr>
      </w:pPr>
      <w:r w:rsidRPr="0048758B">
        <w:rPr>
          <w:sz w:val="28"/>
          <w:szCs w:val="28"/>
        </w:rPr>
        <w:t xml:space="preserve">3) </w:t>
      </w:r>
      <w:r>
        <w:rPr>
          <w:sz w:val="28"/>
          <w:szCs w:val="28"/>
        </w:rPr>
        <w:t>пункт 1.5. дополнить абзацем следующего содержания «</w:t>
      </w:r>
      <w:r w:rsidRPr="00EF7BA4">
        <w:rPr>
          <w:sz w:val="28"/>
          <w:szCs w:val="28"/>
        </w:rPr>
        <w:t>малы</w:t>
      </w:r>
      <w:r>
        <w:rPr>
          <w:sz w:val="28"/>
          <w:szCs w:val="28"/>
        </w:rPr>
        <w:t>е</w:t>
      </w:r>
      <w:r w:rsidRPr="00EF7BA4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е</w:t>
      </w:r>
      <w:r w:rsidRPr="00EF7BA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- </w:t>
      </w:r>
      <w:r w:rsidRPr="00EF7BA4">
        <w:rPr>
          <w:sz w:val="28"/>
          <w:szCs w:val="28"/>
        </w:rPr>
        <w:t>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города, игровое, спортивное, осветительное оборудование, средства наружной рекламы и информации</w:t>
      </w:r>
      <w:r>
        <w:rPr>
          <w:sz w:val="28"/>
          <w:szCs w:val="28"/>
        </w:rPr>
        <w:t>»;</w:t>
      </w:r>
    </w:p>
    <w:p w:rsidR="00CB0094" w:rsidRDefault="00CB0094" w:rsidP="008F7EA7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 подпункт 1 пункта 2.4. изложить в следующей редакции:</w:t>
      </w:r>
    </w:p>
    <w:p w:rsidR="00CB0094" w:rsidRPr="001E138C" w:rsidRDefault="00CB0094" w:rsidP="003A1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8C">
        <w:rPr>
          <w:sz w:val="28"/>
          <w:szCs w:val="28"/>
        </w:rPr>
        <w:t>«1) уборка прилегающей территории общего пользования от грязи, мусора, дико растущей травы, снега, льда, смета (мелкий мусор-пыль, опавшие листья, стекла, бумаги, иные коммунальные и бытовые отходы) производится в течение всего рабочего дня</w:t>
      </w:r>
      <w:r>
        <w:rPr>
          <w:sz w:val="28"/>
          <w:szCs w:val="28"/>
        </w:rPr>
        <w:t>»;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пункт 2.4. дополнить подпунктом 3 следующего содержания: 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«3) </w:t>
      </w:r>
      <w:r w:rsidRPr="0047443E">
        <w:rPr>
          <w:bCs/>
          <w:iCs/>
          <w:sz w:val="28"/>
          <w:szCs w:val="28"/>
        </w:rPr>
        <w:t>в целях профилактики и предупреждения нарушения законодательства в области обеспечения санитарно-эпидемиологического благополучия населения, все собственники помещений в многоквартирных домах (управляющие организации по договорам с собственниками), индивидуальных домов, а также предприятия, учреждения, организации независимо от форм собственности и индивидуальные предприниматели</w:t>
      </w:r>
      <w:r>
        <w:rPr>
          <w:bCs/>
          <w:iCs/>
          <w:sz w:val="28"/>
          <w:szCs w:val="28"/>
        </w:rPr>
        <w:t>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</w:t>
      </w:r>
      <w:r w:rsidRPr="0047443E">
        <w:rPr>
          <w:bCs/>
          <w:iCs/>
          <w:sz w:val="28"/>
          <w:szCs w:val="28"/>
        </w:rPr>
        <w:t>, обязаны заключить договор со специализированной организацией осуществляющей услуги по сбору, вывозу и утилизации твердых бытовых и кр</w:t>
      </w:r>
      <w:r>
        <w:rPr>
          <w:bCs/>
          <w:iCs/>
          <w:sz w:val="28"/>
          <w:szCs w:val="28"/>
        </w:rPr>
        <w:t>упногабаритных отходов, либо производить сбор и вывоз коммунальны</w:t>
      </w:r>
      <w:r w:rsidRPr="0047443E">
        <w:rPr>
          <w:bCs/>
          <w:iCs/>
          <w:sz w:val="28"/>
          <w:szCs w:val="28"/>
        </w:rPr>
        <w:t>х и кр</w:t>
      </w:r>
      <w:r>
        <w:rPr>
          <w:bCs/>
          <w:iCs/>
          <w:sz w:val="28"/>
          <w:szCs w:val="28"/>
        </w:rPr>
        <w:t>упногабаритных отходов самостоятельно с заключением договора  на утилизацию данных отходов со специализированной организацией</w:t>
      </w:r>
      <w:r w:rsidRPr="0047443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CB0094" w:rsidRDefault="00CB0094" w:rsidP="00551FB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6)</w:t>
      </w:r>
      <w:r w:rsidRPr="00132D2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пункт 2.6  изложить в следующей редакции:</w:t>
      </w:r>
    </w:p>
    <w:p w:rsidR="00CB0094" w:rsidRPr="004C1BF9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4C1BF9">
        <w:rPr>
          <w:rFonts w:ascii="Times New Roman" w:hAnsi="Times New Roman" w:cs="Times New Roman"/>
          <w:sz w:val="28"/>
          <w:szCs w:val="28"/>
        </w:rPr>
        <w:t>2.6. Для проведения земляных работ обязательным условием является получение разрешения на осуществление земляных работ.</w:t>
      </w:r>
    </w:p>
    <w:p w:rsidR="00CB0094" w:rsidRPr="004C1BF9" w:rsidRDefault="00CB0094" w:rsidP="00551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Процедура  -  «Предоставление разрешения на осуществление земляных работ» включает   в себя следующие этапы:</w:t>
      </w:r>
    </w:p>
    <w:p w:rsidR="00CB0094" w:rsidRPr="004C1BF9" w:rsidRDefault="00CB0094" w:rsidP="00551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а) прием и регистрации документов от заявителя;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б) оформление разрешения  на производство земляных работ;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в) выдача разрешения  заявителю.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, </w:t>
      </w:r>
      <w:r w:rsidRPr="004C1BF9">
        <w:rPr>
          <w:sz w:val="28"/>
          <w:szCs w:val="28"/>
        </w:rPr>
        <w:t>уполномоченный принимать документы, проверяет полномочия заявителя или доверенного лица, действующего от его имени, знакомится с комплектом документов, определяет их соответствие установленным требованиям.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Специалист, рассматривает представленные документы в зависимости от местоположения объекта в необходимых случаях, определенных правилами подготовки и производства земляных работ, обустройства и содержания строительных площадок.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Перечень документов на производство земляных работ, связанных с ремонтом инженерных коммуникаций: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- схематический план места проведения работ;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- согласования владельцев инженерных коммуникаций.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Перечень документов на производство земляных работ, связанных со строительством автомобильных стоянок, установкой средств наружной рекламы, прокладкой и реконструкцией инженерных коммуникаций и др.: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- рабочий проект или рабочая документация, согласованная с отделом архитектуры и градостроительства городского округа, владельцами инженерных коммуникаций.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Специалист осуществляет работу по оформлению разрешения  на основании полного комплекта необходимой документации.</w:t>
      </w:r>
    </w:p>
    <w:p w:rsidR="00CB0094" w:rsidRPr="004C1BF9" w:rsidRDefault="00CB0094" w:rsidP="00551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BF9">
        <w:rPr>
          <w:sz w:val="28"/>
          <w:szCs w:val="28"/>
        </w:rPr>
        <w:t>Оформленное и подписанное разрешение передается заявителю.</w:t>
      </w:r>
    </w:p>
    <w:p w:rsidR="00CB0094" w:rsidRDefault="00CB0094" w:rsidP="00551FB9">
      <w:pPr>
        <w:jc w:val="both"/>
        <w:rPr>
          <w:sz w:val="28"/>
          <w:szCs w:val="28"/>
        </w:rPr>
      </w:pPr>
      <w:r w:rsidRPr="004C1BF9">
        <w:rPr>
          <w:sz w:val="28"/>
          <w:szCs w:val="28"/>
        </w:rPr>
        <w:t xml:space="preserve">      По окончании работ заявитель обязан произвести  восстановление дорожного покрытия, благоустройство, рекультивацию земель и сдать занимаемый участок </w:t>
      </w:r>
      <w:r>
        <w:rPr>
          <w:sz w:val="28"/>
          <w:szCs w:val="28"/>
        </w:rPr>
        <w:t xml:space="preserve"> по акту»;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подпункт 3 пункта 2.8. после слов «транспортных средств» дополнить словами «, осуществлять </w:t>
      </w:r>
      <w:r w:rsidRPr="00E42418">
        <w:rPr>
          <w:bCs/>
          <w:iCs/>
          <w:sz w:val="28"/>
          <w:szCs w:val="28"/>
        </w:rPr>
        <w:t>мойку транспортных средств в не отведенных для этого местах»</w:t>
      </w:r>
      <w:r>
        <w:rPr>
          <w:bCs/>
          <w:iCs/>
          <w:sz w:val="28"/>
          <w:szCs w:val="28"/>
        </w:rPr>
        <w:t>;</w:t>
      </w:r>
    </w:p>
    <w:p w:rsidR="00CB0094" w:rsidRPr="003B11F9" w:rsidRDefault="00CB0094" w:rsidP="00551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3B11F9">
        <w:rPr>
          <w:bCs/>
          <w:iCs/>
          <w:sz w:val="28"/>
          <w:szCs w:val="28"/>
        </w:rPr>
        <w:t>) п</w:t>
      </w:r>
      <w:r w:rsidRPr="003B11F9">
        <w:rPr>
          <w:sz w:val="28"/>
          <w:szCs w:val="28"/>
        </w:rPr>
        <w:t>ункт 2.8. дополнить новым абзацем следующего содержания:</w:t>
      </w:r>
    </w:p>
    <w:p w:rsidR="00CB0094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</w:t>
      </w:r>
      <w:r w:rsidRPr="003B11F9">
        <w:rPr>
          <w:rFonts w:ascii="Times New Roman" w:hAnsi="Times New Roman" w:cs="Times New Roman"/>
          <w:sz w:val="28"/>
          <w:szCs w:val="28"/>
        </w:rPr>
        <w:t>стоянк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11F9">
        <w:rPr>
          <w:rFonts w:ascii="Times New Roman" w:hAnsi="Times New Roman" w:cs="Times New Roman"/>
          <w:sz w:val="28"/>
          <w:szCs w:val="28"/>
        </w:rPr>
        <w:t xml:space="preserve"> неисправн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11F9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11F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понимается пребывание любого транспортного средства на земельном участке, имеющим свободный доступ для населения, кроме специально отведенных мест (автостоянка, ремонтная мастерская, склад металлолома), в течение трех суток и более, и обладающим видимыми неисправностями, при которых эксплуатация транспортного средства запрещается (является технически невозможной)»;</w:t>
      </w:r>
    </w:p>
    <w:p w:rsidR="00CB0094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дополнить новым пунктом 2.8.1. следующего содержания:</w:t>
      </w:r>
    </w:p>
    <w:p w:rsidR="00CB0094" w:rsidRDefault="00CB0094" w:rsidP="00330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«2.8.1. Осуществление стоянки транспортных средств на расстоянии менее трех метров от многоквартирных жилых домов запрещается.</w:t>
      </w:r>
    </w:p>
    <w:p w:rsidR="00CB0094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Стоянка транспортных средств в течение трех и более суток во дворах, на проезжих частях дорог, кроме мест специально для этого отведенных, если это препятствует движению пешеходов, других транспортных средств, проведению ремонтных, аварийно-спасательных, строительных работ, работ по очистке территорий, запрещается.</w:t>
      </w:r>
    </w:p>
    <w:p w:rsidR="00CB0094" w:rsidRPr="003B11F9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стоянки транспортных средств, ограничивающий доступ специализированных служб и организаций к объекту жизнеобеспечения, запрещается.</w:t>
      </w:r>
    </w:p>
    <w:p w:rsidR="00CB0094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брошенное транспортное средство запрещается.</w:t>
      </w:r>
    </w:p>
    <w:p w:rsidR="00CB0094" w:rsidRDefault="00CB0094" w:rsidP="00551FB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Брошенным признается транспортное средство, оставленное владельцем (представителем владельца) с целью отказа от права собственности (пользования) транспортным средством. Признаками такого транспортного средства являются: наличие видимых неисправностей, при которых эксплуатация транспортного средства запрещается (является технически невозможной), нахождение указанного транспортного средства в не предназначенных для этого местах и с нарушением настоящих Правил»;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10) в подпункте 2 пункта 2.9. после слов «по мере необходимости» дополнить словами «, </w:t>
      </w:r>
      <w:r w:rsidRPr="00051741">
        <w:rPr>
          <w:bCs/>
          <w:iCs/>
          <w:sz w:val="28"/>
          <w:szCs w:val="28"/>
        </w:rPr>
        <w:t>а так же скашивать траву</w:t>
      </w:r>
      <w:r w:rsidRPr="002C2398">
        <w:rPr>
          <w:bCs/>
          <w:iCs/>
          <w:sz w:val="28"/>
          <w:szCs w:val="28"/>
        </w:rPr>
        <w:t xml:space="preserve"> на территории, прилегающей к земельному  участк</w:t>
      </w:r>
      <w:r>
        <w:rPr>
          <w:bCs/>
          <w:iCs/>
          <w:sz w:val="28"/>
          <w:szCs w:val="28"/>
        </w:rPr>
        <w:t>у»;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11) абзац 1 пункта 2.10. после слов «Содержание рынков» дополнить словами «, </w:t>
      </w:r>
      <w:r w:rsidRPr="00CA0D0D">
        <w:rPr>
          <w:bCs/>
          <w:iCs/>
          <w:sz w:val="28"/>
          <w:szCs w:val="28"/>
        </w:rPr>
        <w:t>мест розничной торговли (магазины, павильоны, киоски, остановочные торговые комплексы, развлекательные торговые центры) и предприятий бытового обслуживания населения</w:t>
      </w:r>
      <w:r>
        <w:rPr>
          <w:bCs/>
          <w:iCs/>
          <w:sz w:val="28"/>
          <w:szCs w:val="28"/>
        </w:rPr>
        <w:t>»;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12) подпункт 2 пункта 2.10. после слова «павильонов» дополнить словами «</w:t>
      </w:r>
      <w:r w:rsidRPr="00F517F7">
        <w:rPr>
          <w:bCs/>
          <w:iCs/>
          <w:sz w:val="28"/>
          <w:szCs w:val="28"/>
        </w:rPr>
        <w:t>магазинов, остановочных торговых комплексов, развлекательных торговых центров»</w:t>
      </w:r>
      <w:r>
        <w:rPr>
          <w:bCs/>
          <w:iCs/>
          <w:sz w:val="28"/>
          <w:szCs w:val="28"/>
        </w:rPr>
        <w:t>;</w:t>
      </w:r>
    </w:p>
    <w:p w:rsidR="00CB0094" w:rsidRPr="00855A1D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13) пункт 2.10. </w:t>
      </w:r>
      <w:r w:rsidRPr="00855A1D">
        <w:rPr>
          <w:bCs/>
          <w:iCs/>
          <w:sz w:val="28"/>
          <w:szCs w:val="28"/>
        </w:rPr>
        <w:t>дополнить подпунктом 3 следующего содержания:</w:t>
      </w:r>
    </w:p>
    <w:p w:rsidR="00CB0094" w:rsidRDefault="00CB0094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855A1D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3) </w:t>
      </w:r>
      <w:r w:rsidRPr="00855A1D">
        <w:rPr>
          <w:bCs/>
          <w:iCs/>
          <w:sz w:val="28"/>
          <w:szCs w:val="28"/>
        </w:rPr>
        <w:t>торговать в не отведенных для этого местах  с рук, лотков, автомашин на улицах, площадях, во дворах, в подъездах, скверах, вокзалах»;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пункт </w:t>
      </w:r>
      <w:r w:rsidRPr="001C4D14">
        <w:rPr>
          <w:sz w:val="28"/>
          <w:szCs w:val="28"/>
        </w:rPr>
        <w:t>2.15</w:t>
      </w:r>
      <w:r>
        <w:rPr>
          <w:sz w:val="28"/>
          <w:szCs w:val="28"/>
        </w:rPr>
        <w:t xml:space="preserve"> изложить в новой редакции:</w:t>
      </w:r>
      <w:r w:rsidRPr="00DB05F2">
        <w:rPr>
          <w:sz w:val="28"/>
          <w:szCs w:val="28"/>
        </w:rPr>
        <w:t xml:space="preserve"> 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7016">
        <w:rPr>
          <w:sz w:val="28"/>
          <w:szCs w:val="28"/>
        </w:rPr>
        <w:t>Установка, строительство, реконструкция, изменение внешнего вида объектов, не являющихся объектами капитального строительства (киосков, навесов и других), малых архитектурных форм, оград, заборов, ограждений и других элементов благоустройства производится в соответствии с подготовленным и оформленным в установленном порядке эскизным проектом, согласованным с отделом архитектуры и градостроительства Администрации городского округа Сухой Лог</w:t>
      </w:r>
      <w:r>
        <w:rPr>
          <w:sz w:val="28"/>
          <w:szCs w:val="28"/>
        </w:rPr>
        <w:t>»</w:t>
      </w:r>
      <w:r w:rsidRPr="00F77016">
        <w:rPr>
          <w:sz w:val="28"/>
          <w:szCs w:val="28"/>
        </w:rPr>
        <w:t>.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пункт 2.16 изложить в новой редакции:</w:t>
      </w:r>
    </w:p>
    <w:p w:rsidR="00CB0094" w:rsidRPr="002A12CF" w:rsidRDefault="00CB0094" w:rsidP="00BB4F54">
      <w:pPr>
        <w:ind w:firstLine="540"/>
        <w:jc w:val="both"/>
        <w:rPr>
          <w:sz w:val="28"/>
          <w:szCs w:val="28"/>
        </w:rPr>
      </w:pPr>
      <w:r w:rsidRPr="00F770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7016">
        <w:rPr>
          <w:sz w:val="28"/>
          <w:szCs w:val="28"/>
        </w:rPr>
        <w:t xml:space="preserve">Строительные площадки должны быть </w:t>
      </w:r>
      <w:r>
        <w:rPr>
          <w:sz w:val="28"/>
          <w:szCs w:val="28"/>
        </w:rPr>
        <w:t xml:space="preserve">оборудованы в соответствии с согласованным с отделом архитектуры и градостроительства </w:t>
      </w:r>
      <w:r w:rsidRPr="002A12CF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A12CF">
        <w:rPr>
          <w:sz w:val="28"/>
          <w:szCs w:val="28"/>
        </w:rPr>
        <w:t xml:space="preserve"> организации строительства объекта капитального строительства</w:t>
      </w:r>
      <w:r>
        <w:rPr>
          <w:sz w:val="28"/>
          <w:szCs w:val="28"/>
        </w:rPr>
        <w:t xml:space="preserve">, </w:t>
      </w:r>
      <w:r w:rsidRPr="002A12CF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A12CF">
        <w:rPr>
          <w:sz w:val="28"/>
          <w:szCs w:val="28"/>
        </w:rPr>
        <w:t xml:space="preserve"> организации работ по сносу или демонтажу объектов капитального строительства, их частей</w:t>
      </w:r>
      <w:r>
        <w:rPr>
          <w:sz w:val="28"/>
          <w:szCs w:val="28"/>
        </w:rPr>
        <w:t>».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подпункт 1 пункта </w:t>
      </w:r>
      <w:r w:rsidRPr="00C96BB0">
        <w:rPr>
          <w:sz w:val="28"/>
          <w:szCs w:val="28"/>
        </w:rPr>
        <w:t xml:space="preserve">2.17 </w:t>
      </w:r>
      <w:r>
        <w:rPr>
          <w:sz w:val="28"/>
          <w:szCs w:val="28"/>
        </w:rPr>
        <w:t>изложить в новой редакции:</w:t>
      </w:r>
      <w:r w:rsidRPr="00C96BB0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C96BB0">
        <w:rPr>
          <w:sz w:val="28"/>
          <w:szCs w:val="28"/>
        </w:rPr>
        <w:t>становка вывесок</w:t>
      </w:r>
      <w:r>
        <w:rPr>
          <w:sz w:val="28"/>
          <w:szCs w:val="28"/>
        </w:rPr>
        <w:t>, витрин, рекламных конструкций</w:t>
      </w:r>
      <w:r w:rsidRPr="00C96BB0">
        <w:rPr>
          <w:sz w:val="28"/>
          <w:szCs w:val="28"/>
        </w:rPr>
        <w:t xml:space="preserve"> </w:t>
      </w:r>
      <w:r w:rsidRPr="002A12CF">
        <w:rPr>
          <w:sz w:val="28"/>
          <w:szCs w:val="28"/>
        </w:rPr>
        <w:t xml:space="preserve">производится в соответствии с </w:t>
      </w:r>
      <w:r w:rsidRPr="002A12CF">
        <w:rPr>
          <w:sz w:val="28"/>
          <w:szCs w:val="28"/>
        </w:rPr>
        <w:lastRenderedPageBreak/>
        <w:t>подготовленным и оформленным в установленном порядке эскизным проектом, согласованным с отделом архитектуры и градостроительства Администрации городского округа Сухой Лог</w:t>
      </w:r>
      <w:r>
        <w:rPr>
          <w:sz w:val="28"/>
          <w:szCs w:val="28"/>
        </w:rPr>
        <w:t>».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пункте 2.18 слово «стендах» заменить </w:t>
      </w:r>
      <w:r w:rsidRPr="00DA6491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DA6491">
        <w:rPr>
          <w:sz w:val="28"/>
          <w:szCs w:val="28"/>
        </w:rPr>
        <w:t>рекламных конструкциях</w:t>
      </w:r>
      <w:r>
        <w:rPr>
          <w:sz w:val="28"/>
          <w:szCs w:val="28"/>
        </w:rPr>
        <w:t>»;</w:t>
      </w:r>
    </w:p>
    <w:p w:rsidR="00CB0094" w:rsidRPr="00225467" w:rsidRDefault="00CB0094" w:rsidP="0055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дополнить пункт 2.18. предложением: «</w:t>
      </w:r>
      <w:r w:rsidRPr="00225467">
        <w:rPr>
          <w:rFonts w:ascii="Times New Roman" w:hAnsi="Times New Roman" w:cs="Times New Roman"/>
          <w:sz w:val="28"/>
          <w:szCs w:val="28"/>
        </w:rPr>
        <w:t>Расклейка газет, афиш, плакатов, листовок, различного рода объявлений и рекламы</w:t>
      </w:r>
      <w:r>
        <w:rPr>
          <w:rFonts w:ascii="Times New Roman" w:hAnsi="Times New Roman" w:cs="Times New Roman"/>
          <w:sz w:val="28"/>
          <w:szCs w:val="28"/>
        </w:rPr>
        <w:t xml:space="preserve"> на опорах линий электропередач, газопроводах, тепловых сетей, фасадов зданий, запрещается»;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в пункте </w:t>
      </w:r>
      <w:r w:rsidRPr="0076521A">
        <w:rPr>
          <w:sz w:val="28"/>
          <w:szCs w:val="28"/>
        </w:rPr>
        <w:t>2.19</w:t>
      </w:r>
      <w:r>
        <w:rPr>
          <w:sz w:val="28"/>
          <w:szCs w:val="28"/>
        </w:rPr>
        <w:t xml:space="preserve"> исключить слова</w:t>
      </w:r>
      <w:r w:rsidRPr="007652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6491">
        <w:rPr>
          <w:sz w:val="28"/>
          <w:szCs w:val="28"/>
        </w:rPr>
        <w:t>Строительство, установка и</w:t>
      </w:r>
      <w:r>
        <w:rPr>
          <w:sz w:val="28"/>
          <w:szCs w:val="28"/>
        </w:rPr>
        <w:t>»;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подпункт 3 пункта </w:t>
      </w:r>
      <w:r w:rsidRPr="00C96BB0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C96BB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3A2552">
        <w:rPr>
          <w:sz w:val="28"/>
          <w:szCs w:val="28"/>
        </w:rPr>
        <w:t>:</w:t>
      </w:r>
      <w:r>
        <w:rPr>
          <w:sz w:val="28"/>
          <w:szCs w:val="28"/>
        </w:rPr>
        <w:t xml:space="preserve"> «П</w:t>
      </w:r>
      <w:r w:rsidRPr="00DA6491">
        <w:rPr>
          <w:sz w:val="28"/>
          <w:szCs w:val="28"/>
        </w:rPr>
        <w:t>ереоборудование или изменение внешнего вида фасада здания либо его элементов, включая установление дополнительных элементов и устройств производится в соответствии с подготовленным и оформленным в установленном порядке эскизным проектом, согласованным с отделом архитектуры и градостроительства Администрации городского округа Сухой Лог, устройство новых и реконструкция существующих оконных и дверных проемов, требующее получение разрешения на строительство, производится в соответствии с Градостроительным кодексом Российской Федерации</w:t>
      </w:r>
      <w:r>
        <w:rPr>
          <w:sz w:val="28"/>
          <w:szCs w:val="28"/>
        </w:rPr>
        <w:t>».</w:t>
      </w:r>
    </w:p>
    <w:p w:rsidR="00CB0094" w:rsidRDefault="00CB0094" w:rsidP="00BB4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пункт 2.21 изложить в новой редакции: «Работы,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на осуществление земляных работ».</w:t>
      </w:r>
    </w:p>
    <w:p w:rsidR="00CB0094" w:rsidRPr="007252F4" w:rsidRDefault="00CB0094" w:rsidP="00EE6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D2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2D20">
        <w:rPr>
          <w:rFonts w:ascii="Times New Roman" w:hAnsi="Times New Roman" w:cs="Times New Roman"/>
          <w:sz w:val="28"/>
          <w:szCs w:val="28"/>
        </w:rPr>
        <w:t xml:space="preserve">ешение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D20">
        <w:rPr>
          <w:rFonts w:ascii="Times New Roman" w:hAnsi="Times New Roman" w:cs="Times New Roman"/>
          <w:sz w:val="28"/>
          <w:szCs w:val="28"/>
        </w:rPr>
        <w:t>Знамя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2F4">
        <w:rPr>
          <w:sz w:val="28"/>
          <w:szCs w:val="28"/>
        </w:rPr>
        <w:t xml:space="preserve"> </w:t>
      </w:r>
      <w:r w:rsidRPr="007252F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городского округа Сухой Лог.              </w:t>
      </w:r>
    </w:p>
    <w:p w:rsidR="00CB0094" w:rsidRPr="00132D20" w:rsidRDefault="00CB0094" w:rsidP="00EE6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D2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2D20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землепользованию, городскому хозяйству и охране окружающей среды </w:t>
      </w:r>
      <w:r w:rsidRPr="004C1BF9">
        <w:rPr>
          <w:rFonts w:ascii="Times New Roman" w:hAnsi="Times New Roman" w:cs="Times New Roman"/>
          <w:sz w:val="28"/>
          <w:szCs w:val="28"/>
        </w:rPr>
        <w:t>(Фоминых В.Г.).</w:t>
      </w:r>
    </w:p>
    <w:p w:rsidR="00CB0094" w:rsidRPr="00132D20" w:rsidRDefault="00CB0094" w:rsidP="00EE6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94" w:rsidRDefault="00CB0094" w:rsidP="00EE6D91">
      <w:pPr>
        <w:pStyle w:val="ConsPlusNormal"/>
        <w:ind w:firstLine="540"/>
        <w:jc w:val="both"/>
      </w:pPr>
    </w:p>
    <w:p w:rsidR="00CB0094" w:rsidRDefault="00CB0094" w:rsidP="00EE6D91">
      <w:pPr>
        <w:pStyle w:val="ConsPlusNormal"/>
        <w:ind w:firstLine="540"/>
        <w:jc w:val="both"/>
      </w:pPr>
    </w:p>
    <w:p w:rsidR="00CB0094" w:rsidRDefault="00CB0094" w:rsidP="00EE6D91">
      <w:pPr>
        <w:pStyle w:val="ConsPlusNormal"/>
        <w:ind w:firstLine="540"/>
        <w:jc w:val="both"/>
      </w:pPr>
    </w:p>
    <w:p w:rsidR="00CB0094" w:rsidRDefault="00CB0094" w:rsidP="00D66CC5">
      <w:pPr>
        <w:jc w:val="both"/>
        <w:rPr>
          <w:sz w:val="28"/>
          <w:szCs w:val="28"/>
        </w:rPr>
      </w:pPr>
      <w:r w:rsidRPr="0042792A">
        <w:rPr>
          <w:sz w:val="28"/>
          <w:szCs w:val="28"/>
        </w:rPr>
        <w:t>Глава городского округа                                                                    С.К.Суханов</w:t>
      </w:r>
    </w:p>
    <w:p w:rsidR="00CB0094" w:rsidRDefault="00CB0094" w:rsidP="00D66CC5">
      <w:pPr>
        <w:jc w:val="both"/>
        <w:rPr>
          <w:sz w:val="28"/>
          <w:szCs w:val="28"/>
        </w:rPr>
      </w:pPr>
    </w:p>
    <w:p w:rsidR="00CB0094" w:rsidRDefault="00CB0094" w:rsidP="00D66C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B0094" w:rsidRPr="0042792A" w:rsidRDefault="00CB0094" w:rsidP="00D66C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В.С.Порядин</w:t>
      </w:r>
    </w:p>
    <w:p w:rsidR="00CB0094" w:rsidRDefault="00CB0094" w:rsidP="00D66CC5">
      <w:pPr>
        <w:jc w:val="center"/>
        <w:rPr>
          <w:sz w:val="28"/>
          <w:szCs w:val="28"/>
        </w:rPr>
      </w:pPr>
    </w:p>
    <w:p w:rsidR="00CB0094" w:rsidRDefault="00CB0094" w:rsidP="00EE6D91">
      <w:pPr>
        <w:pStyle w:val="ConsPlusNormal"/>
        <w:ind w:firstLine="540"/>
        <w:jc w:val="both"/>
      </w:pPr>
    </w:p>
    <w:sectPr w:rsidR="00CB0094" w:rsidSect="0085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FB0"/>
    <w:rsid w:val="00014349"/>
    <w:rsid w:val="000275ED"/>
    <w:rsid w:val="00051741"/>
    <w:rsid w:val="0009201B"/>
    <w:rsid w:val="000A14E9"/>
    <w:rsid w:val="000C2596"/>
    <w:rsid w:val="000D3A81"/>
    <w:rsid w:val="000D67FF"/>
    <w:rsid w:val="00103E92"/>
    <w:rsid w:val="00132D20"/>
    <w:rsid w:val="00155847"/>
    <w:rsid w:val="001964E6"/>
    <w:rsid w:val="001C4D14"/>
    <w:rsid w:val="001C77FA"/>
    <w:rsid w:val="001E138C"/>
    <w:rsid w:val="001F63D2"/>
    <w:rsid w:val="00203371"/>
    <w:rsid w:val="00220AFB"/>
    <w:rsid w:val="00225467"/>
    <w:rsid w:val="00235279"/>
    <w:rsid w:val="002648C7"/>
    <w:rsid w:val="00275C65"/>
    <w:rsid w:val="002A12CF"/>
    <w:rsid w:val="002C2398"/>
    <w:rsid w:val="002E6DE6"/>
    <w:rsid w:val="003307A1"/>
    <w:rsid w:val="0038329C"/>
    <w:rsid w:val="00390202"/>
    <w:rsid w:val="00391E94"/>
    <w:rsid w:val="00392B29"/>
    <w:rsid w:val="003A1094"/>
    <w:rsid w:val="003A2552"/>
    <w:rsid w:val="003B11F9"/>
    <w:rsid w:val="003C1798"/>
    <w:rsid w:val="003F2486"/>
    <w:rsid w:val="003F6576"/>
    <w:rsid w:val="004226AC"/>
    <w:rsid w:val="0042792A"/>
    <w:rsid w:val="004460EC"/>
    <w:rsid w:val="0045781C"/>
    <w:rsid w:val="004666E2"/>
    <w:rsid w:val="0047443E"/>
    <w:rsid w:val="00476654"/>
    <w:rsid w:val="00482712"/>
    <w:rsid w:val="0048758B"/>
    <w:rsid w:val="004B3C00"/>
    <w:rsid w:val="004B4FF9"/>
    <w:rsid w:val="004C1BF9"/>
    <w:rsid w:val="004D4310"/>
    <w:rsid w:val="004E6C6E"/>
    <w:rsid w:val="004F4617"/>
    <w:rsid w:val="004F5D69"/>
    <w:rsid w:val="00503953"/>
    <w:rsid w:val="00517F79"/>
    <w:rsid w:val="00522DED"/>
    <w:rsid w:val="005251FC"/>
    <w:rsid w:val="00526583"/>
    <w:rsid w:val="005509A5"/>
    <w:rsid w:val="00551FB9"/>
    <w:rsid w:val="005778C8"/>
    <w:rsid w:val="005D1D02"/>
    <w:rsid w:val="00601EDF"/>
    <w:rsid w:val="0060390F"/>
    <w:rsid w:val="00635812"/>
    <w:rsid w:val="00643FB0"/>
    <w:rsid w:val="0065076A"/>
    <w:rsid w:val="006641FA"/>
    <w:rsid w:val="006673C1"/>
    <w:rsid w:val="006C15CB"/>
    <w:rsid w:val="006C29DD"/>
    <w:rsid w:val="006D205C"/>
    <w:rsid w:val="006D55A0"/>
    <w:rsid w:val="006D6C27"/>
    <w:rsid w:val="006F1000"/>
    <w:rsid w:val="007252F4"/>
    <w:rsid w:val="007502BE"/>
    <w:rsid w:val="0076521A"/>
    <w:rsid w:val="007843C2"/>
    <w:rsid w:val="007B53BC"/>
    <w:rsid w:val="007C1505"/>
    <w:rsid w:val="007E0004"/>
    <w:rsid w:val="007E2C7F"/>
    <w:rsid w:val="007E4840"/>
    <w:rsid w:val="007E5158"/>
    <w:rsid w:val="007F5878"/>
    <w:rsid w:val="00802B8A"/>
    <w:rsid w:val="0081661B"/>
    <w:rsid w:val="00817041"/>
    <w:rsid w:val="008177F0"/>
    <w:rsid w:val="00833E0D"/>
    <w:rsid w:val="00840E50"/>
    <w:rsid w:val="00851A00"/>
    <w:rsid w:val="00852728"/>
    <w:rsid w:val="008534E9"/>
    <w:rsid w:val="00855A1D"/>
    <w:rsid w:val="00865248"/>
    <w:rsid w:val="0087305C"/>
    <w:rsid w:val="008C22C5"/>
    <w:rsid w:val="008E46B9"/>
    <w:rsid w:val="008F7EA7"/>
    <w:rsid w:val="00907C2C"/>
    <w:rsid w:val="00913767"/>
    <w:rsid w:val="00927793"/>
    <w:rsid w:val="00944A72"/>
    <w:rsid w:val="00946976"/>
    <w:rsid w:val="00996B2A"/>
    <w:rsid w:val="009B1315"/>
    <w:rsid w:val="009B4DE9"/>
    <w:rsid w:val="009D3D94"/>
    <w:rsid w:val="00A17ED9"/>
    <w:rsid w:val="00A836AD"/>
    <w:rsid w:val="00AA1CDB"/>
    <w:rsid w:val="00AA2911"/>
    <w:rsid w:val="00B032E5"/>
    <w:rsid w:val="00B26997"/>
    <w:rsid w:val="00B32CED"/>
    <w:rsid w:val="00B8351B"/>
    <w:rsid w:val="00B83933"/>
    <w:rsid w:val="00BB4F54"/>
    <w:rsid w:val="00BE14F5"/>
    <w:rsid w:val="00BE3755"/>
    <w:rsid w:val="00C210CC"/>
    <w:rsid w:val="00C26F55"/>
    <w:rsid w:val="00C432AB"/>
    <w:rsid w:val="00C705C1"/>
    <w:rsid w:val="00C7226C"/>
    <w:rsid w:val="00C76001"/>
    <w:rsid w:val="00C96BB0"/>
    <w:rsid w:val="00CA0D0D"/>
    <w:rsid w:val="00CB0094"/>
    <w:rsid w:val="00CF1128"/>
    <w:rsid w:val="00D13499"/>
    <w:rsid w:val="00D15970"/>
    <w:rsid w:val="00D60108"/>
    <w:rsid w:val="00D6227F"/>
    <w:rsid w:val="00D66CC5"/>
    <w:rsid w:val="00D90C6F"/>
    <w:rsid w:val="00DA1FE8"/>
    <w:rsid w:val="00DA6491"/>
    <w:rsid w:val="00DB03CF"/>
    <w:rsid w:val="00DB05F2"/>
    <w:rsid w:val="00DB25E0"/>
    <w:rsid w:val="00DB5509"/>
    <w:rsid w:val="00E015B6"/>
    <w:rsid w:val="00E04B6D"/>
    <w:rsid w:val="00E42418"/>
    <w:rsid w:val="00E54277"/>
    <w:rsid w:val="00E54F88"/>
    <w:rsid w:val="00E749EA"/>
    <w:rsid w:val="00EB0FCC"/>
    <w:rsid w:val="00EE6D91"/>
    <w:rsid w:val="00EF7BA4"/>
    <w:rsid w:val="00F134CD"/>
    <w:rsid w:val="00F22188"/>
    <w:rsid w:val="00F3130B"/>
    <w:rsid w:val="00F45420"/>
    <w:rsid w:val="00F517F7"/>
    <w:rsid w:val="00F77016"/>
    <w:rsid w:val="00FA2644"/>
    <w:rsid w:val="00FA74E3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77DF944-57B2-4CAD-8BA7-A58A392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3F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643FB0"/>
    <w:pPr>
      <w:spacing w:before="100" w:beforeAutospacing="1" w:after="100" w:afterAutospacing="1"/>
    </w:pPr>
  </w:style>
  <w:style w:type="character" w:styleId="HTML">
    <w:name w:val="HTML Cite"/>
    <w:uiPriority w:val="99"/>
    <w:rsid w:val="00643FB0"/>
    <w:rPr>
      <w:rFonts w:cs="Times New Roman"/>
      <w:i/>
      <w:iCs/>
    </w:rPr>
  </w:style>
  <w:style w:type="character" w:styleId="a3">
    <w:name w:val="Hyperlink"/>
    <w:uiPriority w:val="99"/>
    <w:rsid w:val="00643FB0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a"/>
    <w:uiPriority w:val="99"/>
    <w:rsid w:val="003F65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4">
    <w:name w:val="List Paragraph"/>
    <w:basedOn w:val="a"/>
    <w:uiPriority w:val="99"/>
    <w:qFormat/>
    <w:rsid w:val="00E015B6"/>
    <w:pPr>
      <w:ind w:left="720"/>
      <w:contextualSpacing/>
    </w:pPr>
  </w:style>
  <w:style w:type="character" w:customStyle="1" w:styleId="a5">
    <w:name w:val="Основной текст_"/>
    <w:link w:val="10"/>
    <w:uiPriority w:val="99"/>
    <w:locked/>
    <w:rsid w:val="009D3D94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9D3D94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0"/>
    </w:rPr>
  </w:style>
  <w:style w:type="paragraph" w:customStyle="1" w:styleId="ConsPlusNormal">
    <w:name w:val="ConsPlusNormal"/>
    <w:uiPriority w:val="99"/>
    <w:rsid w:val="000920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522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6C6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DF43AC8530F4E10ACCD03E02F8E7FE08D722855FC0298879C09995186C1C6i8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C2F3708B7022FFC77B5FAABB8B301476BCA3A6701ED8A062E1C4A7D56F7495D50Al3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1714</Words>
  <Characters>9772</Characters>
  <Application>Microsoft Office Word</Application>
  <DocSecurity>0</DocSecurity>
  <Lines>81</Lines>
  <Paragraphs>22</Paragraphs>
  <ScaleCrop>false</ScaleCrop>
  <Company>Microsoft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ПРАВИЛА БЛАГОУСТРОЙСТВА</dc:title>
  <dc:subject/>
  <dc:creator>Admin</dc:creator>
  <cp:keywords/>
  <dc:description/>
  <cp:lastModifiedBy>Жарков Александр Александрович</cp:lastModifiedBy>
  <cp:revision>6</cp:revision>
  <cp:lastPrinted>2016-12-15T09:56:00Z</cp:lastPrinted>
  <dcterms:created xsi:type="dcterms:W3CDTF">2016-12-05T05:57:00Z</dcterms:created>
  <dcterms:modified xsi:type="dcterms:W3CDTF">2016-12-21T09:34:00Z</dcterms:modified>
</cp:coreProperties>
</file>