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05" w:rsidRDefault="001D6605" w:rsidP="001D6605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Городской округ Сухой Лог</w:t>
      </w:r>
    </w:p>
    <w:p w:rsidR="001D6605" w:rsidRDefault="001D6605" w:rsidP="001D6605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Дума городского округа</w:t>
      </w:r>
    </w:p>
    <w:p w:rsidR="001D6605" w:rsidRDefault="001D6605" w:rsidP="001D6605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Первое заседание шестого созыва</w:t>
      </w:r>
    </w:p>
    <w:p w:rsidR="001D6605" w:rsidRDefault="001D6605" w:rsidP="001D6605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РЕШЕНИЕ</w:t>
      </w:r>
    </w:p>
    <w:p w:rsidR="001D6605" w:rsidRDefault="001D6605" w:rsidP="001D6605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от 21.09.2017 № 6-РД</w:t>
      </w: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  <w:r w:rsidRPr="00341401">
        <w:rPr>
          <w:rFonts w:ascii="Times New Roman" w:hAnsi="Times New Roman"/>
          <w:b/>
          <w:i/>
          <w:snapToGrid w:val="0"/>
        </w:rPr>
        <w:t xml:space="preserve">О </w:t>
      </w:r>
      <w:r>
        <w:rPr>
          <w:rFonts w:ascii="Times New Roman" w:hAnsi="Times New Roman"/>
          <w:b/>
          <w:i/>
          <w:snapToGrid w:val="0"/>
        </w:rPr>
        <w:t xml:space="preserve">внесении изменений в решение Думы городского округа </w:t>
      </w:r>
    </w:p>
    <w:p w:rsidR="0001239C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 xml:space="preserve">от 17 мая 2012 года № 37-РД «Об утверждении Регламента </w:t>
      </w:r>
    </w:p>
    <w:p w:rsidR="0001239C" w:rsidRPr="00341401" w:rsidRDefault="0001239C" w:rsidP="0001239C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Думы городского округа пятого созыва»</w:t>
      </w:r>
    </w:p>
    <w:p w:rsidR="0001239C" w:rsidRDefault="0001239C" w:rsidP="0001239C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</w:r>
    </w:p>
    <w:p w:rsidR="0001239C" w:rsidRDefault="0001239C" w:rsidP="000123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В соответствии с Законом Российской Федерации от 06 октября 2003 года № 313-ФЗ «Об общих принципах организации местного самоуправления в Российской Федерации», пунктом 7 статьи 22 Устава городского округа Сухой Лог, в целях </w:t>
      </w:r>
      <w:proofErr w:type="gramStart"/>
      <w:r>
        <w:rPr>
          <w:rFonts w:ascii="Times New Roman" w:hAnsi="Times New Roman"/>
          <w:snapToGrid w:val="0"/>
        </w:rPr>
        <w:t>определения п</w:t>
      </w:r>
      <w:r>
        <w:rPr>
          <w:rFonts w:ascii="Times New Roman" w:hAnsi="Times New Roman"/>
          <w:szCs w:val="28"/>
        </w:rPr>
        <w:t>орядка организации деятельности Думы городского</w:t>
      </w:r>
      <w:proofErr w:type="gramEnd"/>
      <w:r>
        <w:rPr>
          <w:rFonts w:ascii="Times New Roman" w:hAnsi="Times New Roman"/>
          <w:szCs w:val="28"/>
        </w:rPr>
        <w:t xml:space="preserve"> округа, </w:t>
      </w:r>
      <w:r>
        <w:rPr>
          <w:rFonts w:ascii="Times New Roman" w:hAnsi="Times New Roman"/>
          <w:snapToGrid w:val="0"/>
        </w:rPr>
        <w:t>Дума</w:t>
      </w:r>
      <w:r w:rsidRPr="00503464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городского округа  </w:t>
      </w:r>
    </w:p>
    <w:p w:rsidR="0001239C" w:rsidRDefault="0001239C" w:rsidP="0001239C">
      <w:pPr>
        <w:ind w:firstLine="567"/>
        <w:rPr>
          <w:rFonts w:ascii="Times New Roman" w:hAnsi="Times New Roman"/>
          <w:snapToGrid w:val="0"/>
        </w:rPr>
      </w:pPr>
      <w:proofErr w:type="gramStart"/>
      <w:r w:rsidRPr="00503464">
        <w:rPr>
          <w:rFonts w:ascii="Times New Roman" w:hAnsi="Times New Roman"/>
          <w:b/>
          <w:snapToGrid w:val="0"/>
        </w:rPr>
        <w:t>Р</w:t>
      </w:r>
      <w:proofErr w:type="gramEnd"/>
      <w:r w:rsidRPr="00503464">
        <w:rPr>
          <w:rFonts w:ascii="Times New Roman" w:hAnsi="Times New Roman"/>
          <w:b/>
          <w:snapToGrid w:val="0"/>
        </w:rPr>
        <w:t xml:space="preserve"> Е Ш И Л А</w:t>
      </w:r>
      <w:r>
        <w:rPr>
          <w:rFonts w:ascii="Times New Roman" w:hAnsi="Times New Roman"/>
          <w:snapToGrid w:val="0"/>
        </w:rPr>
        <w:t>:</w:t>
      </w:r>
    </w:p>
    <w:p w:rsidR="0001239C" w:rsidRDefault="0001239C" w:rsidP="0001239C">
      <w:pPr>
        <w:ind w:firstLine="567"/>
        <w:jc w:val="both"/>
        <w:rPr>
          <w:rFonts w:ascii="Times New Roman" w:hAnsi="Times New Roman"/>
          <w:snapToGrid w:val="0"/>
        </w:rPr>
      </w:pPr>
      <w:r w:rsidRPr="008A42D0">
        <w:rPr>
          <w:rFonts w:ascii="Times New Roman" w:hAnsi="Times New Roman"/>
          <w:snapToGrid w:val="0"/>
        </w:rPr>
        <w:t>1. В наименовании и пункте 1 решения Думы городского округа</w:t>
      </w:r>
      <w:r>
        <w:rPr>
          <w:rFonts w:ascii="Times New Roman" w:hAnsi="Times New Roman"/>
          <w:snapToGrid w:val="0"/>
        </w:rPr>
        <w:t xml:space="preserve"> </w:t>
      </w:r>
      <w:r w:rsidRPr="008A42D0">
        <w:rPr>
          <w:rFonts w:ascii="Times New Roman" w:hAnsi="Times New Roman"/>
          <w:snapToGrid w:val="0"/>
        </w:rPr>
        <w:t>от 17 мая 2012 года № 37-РД «Об утверждении Регламента Думы городского округа пятого созыва»</w:t>
      </w:r>
      <w:r>
        <w:rPr>
          <w:rFonts w:ascii="Times New Roman" w:hAnsi="Times New Roman"/>
          <w:snapToGrid w:val="0"/>
        </w:rPr>
        <w:t xml:space="preserve"> слова «пятого созыва» исключить.</w:t>
      </w:r>
    </w:p>
    <w:p w:rsidR="0001239C" w:rsidRDefault="0001239C" w:rsidP="0001239C">
      <w:pPr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2. В наименовании Регламента Думы городского округа пятого созыва слова «пятого созыва» исключить.</w:t>
      </w:r>
    </w:p>
    <w:p w:rsidR="0001239C" w:rsidRDefault="0001239C" w:rsidP="0001239C">
      <w:pPr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3. Депутатам Думы городского округа в своей деятельности руководствоваться Регламентом, утвержденным решением Думы городского округа от 17 мая 2012 года № 37-РД.</w:t>
      </w:r>
    </w:p>
    <w:p w:rsidR="0001239C" w:rsidRPr="008A42D0" w:rsidRDefault="0001239C" w:rsidP="0001239C">
      <w:pPr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4. Настоящее решение опубликовать в газете «Знамя Победы» и разместить на официальном сайте городского округа Сухой Лог.</w:t>
      </w:r>
    </w:p>
    <w:p w:rsidR="0001239C" w:rsidRDefault="0001239C" w:rsidP="0001239C">
      <w:pPr>
        <w:jc w:val="both"/>
        <w:rPr>
          <w:rFonts w:ascii="Times New Roman" w:hAnsi="Times New Roman"/>
          <w:snapToGrid w:val="0"/>
        </w:rPr>
      </w:pPr>
    </w:p>
    <w:p w:rsidR="0001239C" w:rsidRDefault="0001239C" w:rsidP="0001239C">
      <w:pPr>
        <w:rPr>
          <w:snapToGrid w:val="0"/>
        </w:rPr>
      </w:pPr>
      <w:r>
        <w:rPr>
          <w:snapToGrid w:val="0"/>
        </w:rPr>
        <w:tab/>
      </w:r>
    </w:p>
    <w:p w:rsidR="0001239C" w:rsidRDefault="0001239C" w:rsidP="0001239C">
      <w:pPr>
        <w:rPr>
          <w:snapToGrid w:val="0"/>
        </w:rPr>
      </w:pPr>
    </w:p>
    <w:p w:rsidR="0001239C" w:rsidRDefault="0001239C" w:rsidP="0001239C">
      <w:pPr>
        <w:rPr>
          <w:snapToGrid w:val="0"/>
        </w:rPr>
      </w:pPr>
      <w:r>
        <w:rPr>
          <w:rFonts w:ascii="Times New Roman" w:hAnsi="Times New Roman"/>
          <w:snapToGrid w:val="0"/>
        </w:rPr>
        <w:t>Председательствующий первого заседания</w:t>
      </w:r>
      <w:r>
        <w:rPr>
          <w:rFonts w:ascii="Times New Roman" w:hAnsi="Times New Roman"/>
          <w:snapToGrid w:val="0"/>
        </w:rPr>
        <w:tab/>
        <w:t xml:space="preserve">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     В.Г.Фоминых</w:t>
      </w:r>
    </w:p>
    <w:p w:rsidR="00861C4B" w:rsidRDefault="00861C4B" w:rsidP="0001239C"/>
    <w:sectPr w:rsidR="00861C4B" w:rsidSect="0086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9C"/>
    <w:rsid w:val="0001239C"/>
    <w:rsid w:val="001D6605"/>
    <w:rsid w:val="007111F7"/>
    <w:rsid w:val="0086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9C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Krokoz™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2017-09-20T10:02:00Z</dcterms:created>
  <dcterms:modified xsi:type="dcterms:W3CDTF">2017-09-27T09:07:00Z</dcterms:modified>
</cp:coreProperties>
</file>