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A1" w:rsidRDefault="005C67F9">
      <w:pPr>
        <w:pStyle w:val="ConsPlusNormal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editId="35A1DCD9">
            <wp:simplePos x="0" y="0"/>
            <wp:positionH relativeFrom="column">
              <wp:posOffset>555625</wp:posOffset>
            </wp:positionH>
            <wp:positionV relativeFrom="paragraph">
              <wp:posOffset>-532765</wp:posOffset>
            </wp:positionV>
            <wp:extent cx="5029200" cy="2419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1A1" w:rsidRDefault="00BE41A1">
      <w:pPr>
        <w:pStyle w:val="ConsPlusNormal"/>
      </w:pPr>
    </w:p>
    <w:p w:rsidR="000B36E9" w:rsidRDefault="000B36E9" w:rsidP="00BE41A1">
      <w:pPr>
        <w:pStyle w:val="ConsPlusNormal"/>
        <w:jc w:val="center"/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</w:pPr>
    </w:p>
    <w:p w:rsidR="000B36E9" w:rsidRDefault="000B36E9" w:rsidP="00BE41A1">
      <w:pPr>
        <w:pStyle w:val="ConsPlusNormal"/>
        <w:jc w:val="center"/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</w:pPr>
    </w:p>
    <w:p w:rsidR="000B36E9" w:rsidRDefault="000B36E9" w:rsidP="00BE41A1">
      <w:pPr>
        <w:pStyle w:val="ConsPlusNormal"/>
        <w:jc w:val="center"/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</w:pPr>
    </w:p>
    <w:p w:rsidR="000B36E9" w:rsidRDefault="000B36E9" w:rsidP="00BE41A1">
      <w:pPr>
        <w:pStyle w:val="ConsPlusNormal"/>
        <w:jc w:val="center"/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</w:pPr>
    </w:p>
    <w:p w:rsidR="000B36E9" w:rsidRDefault="000B36E9" w:rsidP="00BE41A1">
      <w:pPr>
        <w:pStyle w:val="ConsPlusNormal"/>
        <w:jc w:val="center"/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</w:pPr>
    </w:p>
    <w:p w:rsidR="00C93223" w:rsidRDefault="00C93223" w:rsidP="00BE41A1">
      <w:pPr>
        <w:pStyle w:val="ConsPlusNormal"/>
        <w:jc w:val="center"/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</w:pPr>
    </w:p>
    <w:p w:rsidR="00C93223" w:rsidRDefault="00C93223" w:rsidP="00BE41A1">
      <w:pPr>
        <w:pStyle w:val="ConsPlusNormal"/>
        <w:jc w:val="center"/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</w:pPr>
    </w:p>
    <w:p w:rsidR="005C67F9" w:rsidRDefault="005C67F9" w:rsidP="005C67F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  <w:lang w:val="en-US"/>
        </w:rPr>
      </w:pPr>
    </w:p>
    <w:p w:rsidR="005C67F9" w:rsidRPr="00A5169C" w:rsidRDefault="005C67F9" w:rsidP="005C67F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от 29.02.2024                                                                                         № 18</w:t>
      </w:r>
      <w:r w:rsidRPr="00F34BD6">
        <w:rPr>
          <w:rFonts w:ascii="Liberation Serif" w:hAnsi="Liberation Serif"/>
          <w:bCs/>
          <w:sz w:val="28"/>
          <w:szCs w:val="28"/>
        </w:rPr>
        <w:t>4</w:t>
      </w:r>
      <w:r>
        <w:rPr>
          <w:rFonts w:ascii="Liberation Serif" w:hAnsi="Liberation Serif"/>
          <w:bCs/>
          <w:sz w:val="28"/>
          <w:szCs w:val="28"/>
        </w:rPr>
        <w:t xml:space="preserve">-РД </w:t>
      </w:r>
    </w:p>
    <w:p w:rsidR="000B36E9" w:rsidRDefault="000B36E9" w:rsidP="00BE41A1">
      <w:pPr>
        <w:pStyle w:val="ConsPlusNormal"/>
        <w:jc w:val="center"/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</w:pPr>
    </w:p>
    <w:p w:rsidR="000B36E9" w:rsidRDefault="000B36E9" w:rsidP="00BE41A1">
      <w:pPr>
        <w:pStyle w:val="ConsPlusNormal"/>
        <w:jc w:val="center"/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</w:pPr>
      <w:r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  <w:t xml:space="preserve">Об утверждении </w:t>
      </w:r>
      <w:r w:rsidR="00BE41A1" w:rsidRPr="00BE41A1"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  <w:t>Положени</w:t>
      </w:r>
      <w:r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  <w:t>я</w:t>
      </w:r>
      <w:r w:rsidR="00BE41A1" w:rsidRPr="00BE41A1"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  <w:t xml:space="preserve"> </w:t>
      </w:r>
    </w:p>
    <w:p w:rsidR="00BE41A1" w:rsidRPr="00BE41A1" w:rsidRDefault="00BE41A1" w:rsidP="00BE41A1">
      <w:pPr>
        <w:pStyle w:val="ConsPlusNormal"/>
        <w:jc w:val="center"/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</w:pPr>
      <w:r w:rsidRPr="00BE41A1"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  <w:t>об Администрации городского округа Сухой Ло</w:t>
      </w:r>
      <w:r w:rsidR="00325B5F"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  <w:t>г</w:t>
      </w:r>
    </w:p>
    <w:p w:rsidR="00BE41A1" w:rsidRPr="000B36E9" w:rsidRDefault="00BE41A1">
      <w:pPr>
        <w:pStyle w:val="ConsPlusNormal"/>
        <w:rPr>
          <w:rFonts w:ascii="Liberation Serif" w:eastAsia="Times New Roman" w:hAnsi="Liberation Serif" w:cs="Liberation Serif"/>
          <w:b/>
          <w:bCs/>
          <w:i/>
          <w:iCs/>
          <w:kern w:val="0"/>
          <w:sz w:val="28"/>
          <w:szCs w:val="28"/>
          <w:lang w:eastAsia="en-US"/>
          <w14:ligatures w14:val="none"/>
        </w:rPr>
      </w:pPr>
    </w:p>
    <w:p w:rsidR="00BE41A1" w:rsidRPr="00F34BD6" w:rsidRDefault="00BE41A1" w:rsidP="009E6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E41A1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602A15">
        <w:rPr>
          <w:rFonts w:ascii="Liberation Serif" w:hAnsi="Liberation Serif" w:cs="Liberation Serif"/>
          <w:sz w:val="28"/>
          <w:szCs w:val="28"/>
        </w:rPr>
        <w:t>о</w:t>
      </w:r>
      <w:r w:rsidRPr="00BE41A1"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 w:history="1">
        <w:r w:rsidR="00602A15" w:rsidRPr="00F34BD6">
          <w:rPr>
            <w:rFonts w:ascii="Liberation Serif" w:eastAsiaTheme="minorHAnsi" w:hAnsi="Liberation Serif" w:cs="Liberation Serif"/>
            <w:sz w:val="28"/>
            <w:szCs w:val="28"/>
            <w14:ligatures w14:val="standardContextual"/>
          </w:rPr>
          <w:t>статьей 41</w:t>
        </w:r>
      </w:hyperlink>
      <w:r w:rsidR="00602A15" w:rsidRPr="00F34BD6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 xml:space="preserve"> </w:t>
      </w:r>
      <w:r w:rsidRPr="00F34BD6">
        <w:rPr>
          <w:rFonts w:ascii="Liberation Serif" w:hAnsi="Liberation Serif" w:cs="Liberation Serif"/>
          <w:sz w:val="28"/>
          <w:szCs w:val="28"/>
        </w:rPr>
        <w:t>Федеральн</w:t>
      </w:r>
      <w:r w:rsidR="00602A15" w:rsidRPr="00F34BD6">
        <w:rPr>
          <w:rFonts w:ascii="Liberation Serif" w:hAnsi="Liberation Serif" w:cs="Liberation Serif"/>
          <w:sz w:val="28"/>
          <w:szCs w:val="28"/>
        </w:rPr>
        <w:t>ого</w:t>
      </w:r>
      <w:r w:rsidRPr="00F34BD6">
        <w:rPr>
          <w:rFonts w:ascii="Liberation Serif" w:hAnsi="Liberation Serif" w:cs="Liberation Serif"/>
          <w:sz w:val="28"/>
          <w:szCs w:val="28"/>
        </w:rPr>
        <w:t xml:space="preserve"> </w:t>
      </w:r>
      <w:r w:rsidR="00C43DC8" w:rsidRPr="00F34BD6">
        <w:rPr>
          <w:rFonts w:ascii="Liberation Serif" w:hAnsi="Liberation Serif" w:cs="Liberation Serif"/>
          <w:sz w:val="28"/>
          <w:szCs w:val="28"/>
        </w:rPr>
        <w:t>закона</w:t>
      </w:r>
      <w:r w:rsidRPr="00F34BD6">
        <w:rPr>
          <w:rFonts w:ascii="Liberation Serif" w:hAnsi="Liberation Serif" w:cs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>
        <w:r w:rsidRPr="00F34BD6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F34BD6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 Дума городского округа </w:t>
      </w:r>
    </w:p>
    <w:p w:rsidR="00BE41A1" w:rsidRPr="00F34BD6" w:rsidRDefault="00BE41A1" w:rsidP="00BE41A1">
      <w:pPr>
        <w:pStyle w:val="ConsPlusNormal"/>
        <w:jc w:val="both"/>
        <w:rPr>
          <w:rFonts w:ascii="Liberation Serif" w:eastAsia="Batang" w:hAnsi="Liberation Serif" w:cs="Liberation Serif"/>
          <w:b/>
          <w:sz w:val="28"/>
          <w:szCs w:val="28"/>
        </w:rPr>
      </w:pPr>
      <w:r w:rsidRPr="00F34BD6">
        <w:rPr>
          <w:rFonts w:ascii="Liberation Serif" w:eastAsia="Batang" w:hAnsi="Liberation Serif" w:cs="Liberation Serif"/>
          <w:b/>
          <w:sz w:val="28"/>
          <w:szCs w:val="28"/>
        </w:rPr>
        <w:t>РЕШИЛА:</w:t>
      </w:r>
      <w:bookmarkStart w:id="0" w:name="_GoBack"/>
      <w:bookmarkEnd w:id="0"/>
    </w:p>
    <w:p w:rsidR="00602A15" w:rsidRPr="00F34BD6" w:rsidRDefault="00BE41A1" w:rsidP="000B3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BD6">
        <w:rPr>
          <w:rFonts w:ascii="Liberation Serif" w:hAnsi="Liberation Serif" w:cs="Liberation Serif"/>
          <w:sz w:val="28"/>
          <w:szCs w:val="28"/>
        </w:rPr>
        <w:t xml:space="preserve">1. </w:t>
      </w:r>
      <w:r w:rsidR="00602A15" w:rsidRPr="00F34BD6">
        <w:rPr>
          <w:rFonts w:ascii="Liberation Serif" w:hAnsi="Liberation Serif" w:cs="Liberation Serif"/>
          <w:sz w:val="28"/>
          <w:szCs w:val="28"/>
        </w:rPr>
        <w:t>Утвердить Положение об Администрации городского округа Сухой Лог (прилагается).</w:t>
      </w:r>
    </w:p>
    <w:p w:rsidR="00602A15" w:rsidRPr="00F34BD6" w:rsidRDefault="00602A15" w:rsidP="000B3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BD6">
        <w:rPr>
          <w:rFonts w:ascii="Liberation Serif" w:hAnsi="Liberation Serif" w:cs="Liberation Serif"/>
          <w:sz w:val="28"/>
          <w:szCs w:val="28"/>
        </w:rPr>
        <w:t>2. Признать утратившими силу следующие решения Думы городского округа:</w:t>
      </w:r>
    </w:p>
    <w:p w:rsidR="00602A15" w:rsidRPr="00F34BD6" w:rsidRDefault="00602A15" w:rsidP="000B3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BD6">
        <w:rPr>
          <w:rFonts w:ascii="Liberation Serif" w:hAnsi="Liberation Serif" w:cs="Liberation Serif"/>
          <w:sz w:val="28"/>
          <w:szCs w:val="28"/>
        </w:rPr>
        <w:t xml:space="preserve">1) </w:t>
      </w:r>
      <w:r w:rsidR="000B36E9" w:rsidRPr="00F34BD6">
        <w:rPr>
          <w:rFonts w:ascii="Liberation Serif" w:hAnsi="Liberation Serif" w:cs="Liberation Serif"/>
          <w:sz w:val="28"/>
          <w:szCs w:val="28"/>
        </w:rPr>
        <w:t xml:space="preserve">от 25.07.2013 №161-РД «Об утверждении </w:t>
      </w:r>
      <w:hyperlink r:id="rId9" w:history="1">
        <w:r w:rsidR="000B36E9" w:rsidRPr="00F34BD6">
          <w:rPr>
            <w:rFonts w:ascii="Liberation Serif" w:hAnsi="Liberation Serif" w:cs="Liberation Serif"/>
            <w:sz w:val="28"/>
            <w:szCs w:val="28"/>
          </w:rPr>
          <w:t>Положени</w:t>
        </w:r>
      </w:hyperlink>
      <w:r w:rsidR="000B36E9" w:rsidRPr="00F34BD6">
        <w:rPr>
          <w:rFonts w:ascii="Liberation Serif" w:hAnsi="Liberation Serif" w:cs="Liberation Serif"/>
          <w:sz w:val="28"/>
          <w:szCs w:val="28"/>
        </w:rPr>
        <w:t>я об Администрации городского округа Сухой Лог»</w:t>
      </w:r>
      <w:r w:rsidRPr="00F34BD6">
        <w:rPr>
          <w:rFonts w:ascii="Liberation Serif" w:hAnsi="Liberation Serif" w:cs="Liberation Serif"/>
          <w:sz w:val="28"/>
          <w:szCs w:val="28"/>
        </w:rPr>
        <w:t>;</w:t>
      </w:r>
    </w:p>
    <w:p w:rsidR="00602A15" w:rsidRDefault="00602A15" w:rsidP="000B3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BD6">
        <w:rPr>
          <w:rFonts w:ascii="Liberation Serif" w:hAnsi="Liberation Serif" w:cs="Liberation Serif"/>
          <w:sz w:val="28"/>
          <w:szCs w:val="28"/>
        </w:rPr>
        <w:t>2)</w:t>
      </w:r>
      <w:r w:rsidR="000B36E9" w:rsidRPr="00F34BD6">
        <w:rPr>
          <w:rFonts w:ascii="Liberation Serif" w:hAnsi="Liberation Serif" w:cs="Liberation Serif"/>
          <w:sz w:val="28"/>
          <w:szCs w:val="28"/>
        </w:rPr>
        <w:t xml:space="preserve"> от 02.03.2017 №509-РД</w:t>
      </w:r>
      <w:r w:rsidRPr="00F34BD6">
        <w:rPr>
          <w:rFonts w:ascii="Liberation Serif" w:hAnsi="Liberation Serif" w:cs="Liberation Serif"/>
          <w:sz w:val="28"/>
          <w:szCs w:val="28"/>
        </w:rPr>
        <w:t xml:space="preserve"> «О внесении</w:t>
      </w:r>
      <w:r w:rsidR="009E6050" w:rsidRPr="00F34BD6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 xml:space="preserve"> изменения в </w:t>
      </w:r>
      <w:hyperlink r:id="rId10" w:history="1">
        <w:r w:rsidR="009E6050" w:rsidRPr="00F34BD6">
          <w:rPr>
            <w:rFonts w:ascii="Liberation Serif" w:eastAsiaTheme="minorHAnsi" w:hAnsi="Liberation Serif" w:cs="Liberation Serif"/>
            <w:sz w:val="28"/>
            <w:szCs w:val="28"/>
            <w14:ligatures w14:val="standardContextual"/>
          </w:rPr>
          <w:t>пункт 7</w:t>
        </w:r>
      </w:hyperlink>
      <w:r w:rsidR="009E6050" w:rsidRPr="00F34BD6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 xml:space="preserve"> Поло</w:t>
      </w:r>
      <w:r w:rsidR="009E6050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>жения об Администрации городского округа Сухой Лог»;</w:t>
      </w:r>
      <w:r w:rsidR="000B36E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E41A1" w:rsidRPr="00BE41A1" w:rsidRDefault="00602A15" w:rsidP="000B3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0B36E9">
        <w:rPr>
          <w:rFonts w:ascii="Liberation Serif" w:hAnsi="Liberation Serif" w:cs="Liberation Serif"/>
          <w:sz w:val="28"/>
          <w:szCs w:val="28"/>
        </w:rPr>
        <w:t>от 28.01.2021 №336-РД</w:t>
      </w:r>
      <w:r w:rsidR="009E6050">
        <w:rPr>
          <w:rFonts w:ascii="Liberation Serif" w:hAnsi="Liberation Serif" w:cs="Liberation Serif"/>
          <w:sz w:val="28"/>
          <w:szCs w:val="28"/>
        </w:rPr>
        <w:t xml:space="preserve"> «О внесении изменений в </w:t>
      </w:r>
      <w:r w:rsidR="009E6050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 xml:space="preserve">Положение об Администрации городского округа Сухой Лог, утвержденное решением Думы городского округа </w:t>
      </w:r>
      <w:r w:rsidR="009E6050" w:rsidRPr="00BE41A1">
        <w:rPr>
          <w:rFonts w:ascii="Liberation Serif" w:hAnsi="Liberation Serif" w:cs="Liberation Serif"/>
          <w:sz w:val="28"/>
          <w:szCs w:val="28"/>
        </w:rPr>
        <w:t>от 2</w:t>
      </w:r>
      <w:r w:rsidR="009E6050">
        <w:rPr>
          <w:rFonts w:ascii="Liberation Serif" w:hAnsi="Liberation Serif" w:cs="Liberation Serif"/>
          <w:sz w:val="28"/>
          <w:szCs w:val="28"/>
        </w:rPr>
        <w:t xml:space="preserve">5 июля </w:t>
      </w:r>
      <w:r w:rsidR="009E6050" w:rsidRPr="00BE41A1">
        <w:rPr>
          <w:rFonts w:ascii="Liberation Serif" w:hAnsi="Liberation Serif" w:cs="Liberation Serif"/>
          <w:sz w:val="28"/>
          <w:szCs w:val="28"/>
        </w:rPr>
        <w:t>201</w:t>
      </w:r>
      <w:r w:rsidR="009E6050">
        <w:rPr>
          <w:rFonts w:ascii="Liberation Serif" w:hAnsi="Liberation Serif" w:cs="Liberation Serif"/>
          <w:sz w:val="28"/>
          <w:szCs w:val="28"/>
        </w:rPr>
        <w:t>3</w:t>
      </w:r>
      <w:r w:rsidR="009E6050" w:rsidRPr="00BE41A1">
        <w:rPr>
          <w:rFonts w:ascii="Liberation Serif" w:hAnsi="Liberation Serif" w:cs="Liberation Serif"/>
          <w:sz w:val="28"/>
          <w:szCs w:val="28"/>
        </w:rPr>
        <w:t xml:space="preserve"> </w:t>
      </w:r>
      <w:r w:rsidR="009E6050">
        <w:rPr>
          <w:rFonts w:ascii="Liberation Serif" w:hAnsi="Liberation Serif" w:cs="Liberation Serif"/>
          <w:sz w:val="28"/>
          <w:szCs w:val="28"/>
        </w:rPr>
        <w:t>года №161-РД».</w:t>
      </w:r>
    </w:p>
    <w:p w:rsidR="000B36E9" w:rsidRPr="006E1A21" w:rsidRDefault="000B36E9" w:rsidP="000B36E9">
      <w:pPr>
        <w:pStyle w:val="ConsPlusNormal"/>
        <w:tabs>
          <w:tab w:val="left" w:pos="851"/>
        </w:tabs>
        <w:ind w:firstLine="540"/>
        <w:jc w:val="both"/>
        <w:rPr>
          <w:rFonts w:ascii="Liberation Serif" w:eastAsia="Batang" w:hAnsi="Liberation Serif" w:cs="Liberation Serif"/>
          <w:sz w:val="28"/>
          <w:szCs w:val="28"/>
        </w:rPr>
      </w:pPr>
      <w:r>
        <w:rPr>
          <w:rFonts w:ascii="Liberation Serif" w:eastAsia="Batang" w:hAnsi="Liberation Serif" w:cs="Liberation Serif"/>
          <w:sz w:val="28"/>
          <w:szCs w:val="28"/>
        </w:rPr>
        <w:t>3</w:t>
      </w:r>
      <w:r w:rsidRPr="006E1A21">
        <w:rPr>
          <w:rFonts w:ascii="Liberation Serif" w:eastAsia="Batang" w:hAnsi="Liberation Serif" w:cs="Liberation Serif"/>
          <w:sz w:val="28"/>
          <w:szCs w:val="28"/>
        </w:rPr>
        <w:t xml:space="preserve">. </w:t>
      </w:r>
      <w:r w:rsidRPr="007169BC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«Знамя Победы» и разместить на официальном сайте городского округа Сухой Лог </w:t>
      </w:r>
      <w:r w:rsidRPr="007169BC"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169BC">
        <w:rPr>
          <w:rFonts w:ascii="Liberation Serif" w:hAnsi="Liberation Serif" w:cs="Liberation Serif"/>
          <w:sz w:val="28"/>
          <w:szCs w:val="28"/>
        </w:rPr>
        <w:t>Интернет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6E1A21">
        <w:rPr>
          <w:rFonts w:ascii="Liberation Serif" w:eastAsia="Batang" w:hAnsi="Liberation Serif" w:cs="Liberation Serif"/>
          <w:sz w:val="28"/>
          <w:szCs w:val="28"/>
        </w:rPr>
        <w:t>.</w:t>
      </w:r>
    </w:p>
    <w:p w:rsidR="000B36E9" w:rsidRPr="006E1A21" w:rsidRDefault="000B36E9" w:rsidP="000B36E9">
      <w:pPr>
        <w:pStyle w:val="ConsPlusNormal"/>
        <w:tabs>
          <w:tab w:val="left" w:pos="851"/>
        </w:tabs>
        <w:ind w:firstLine="540"/>
        <w:jc w:val="both"/>
        <w:rPr>
          <w:rFonts w:ascii="Liberation Serif" w:eastAsia="Batang" w:hAnsi="Liberation Serif" w:cs="Liberation Serif"/>
          <w:sz w:val="28"/>
          <w:szCs w:val="28"/>
        </w:rPr>
      </w:pPr>
      <w:r>
        <w:rPr>
          <w:rFonts w:ascii="Liberation Serif" w:eastAsia="Batang" w:hAnsi="Liberation Serif" w:cs="Liberation Serif"/>
          <w:sz w:val="28"/>
          <w:szCs w:val="28"/>
        </w:rPr>
        <w:t>4</w:t>
      </w:r>
      <w:r w:rsidRPr="006E1A21">
        <w:rPr>
          <w:rFonts w:ascii="Liberation Serif" w:eastAsia="Batang" w:hAnsi="Liberation Serif" w:cs="Liberation Serif"/>
          <w:sz w:val="28"/>
          <w:szCs w:val="28"/>
        </w:rPr>
        <w:t xml:space="preserve">. </w:t>
      </w:r>
      <w:r w:rsidRPr="00345C1B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</w:t>
      </w:r>
      <w:r>
        <w:rPr>
          <w:rFonts w:ascii="Liberation Serif" w:hAnsi="Liberation Serif"/>
          <w:sz w:val="28"/>
          <w:szCs w:val="28"/>
        </w:rPr>
        <w:t xml:space="preserve">постоянную </w:t>
      </w:r>
      <w:r w:rsidRPr="00345C1B">
        <w:rPr>
          <w:rFonts w:ascii="Liberation Serif" w:hAnsi="Liberation Serif"/>
          <w:sz w:val="28"/>
          <w:szCs w:val="28"/>
        </w:rPr>
        <w:t>мандатную комиссию (Е.В. Плотникова)</w:t>
      </w:r>
      <w:r w:rsidRPr="006E1A21">
        <w:rPr>
          <w:rFonts w:ascii="Liberation Serif" w:eastAsia="Batang" w:hAnsi="Liberation Serif" w:cs="Liberation Serif"/>
          <w:sz w:val="28"/>
          <w:szCs w:val="28"/>
        </w:rPr>
        <w:t>.</w:t>
      </w:r>
    </w:p>
    <w:p w:rsidR="00BE41A1" w:rsidRDefault="00BE41A1">
      <w:pPr>
        <w:pStyle w:val="ConsPlusNormal"/>
      </w:pPr>
    </w:p>
    <w:p w:rsidR="000B36E9" w:rsidRDefault="000B36E9" w:rsidP="000B36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B36E9" w:rsidRDefault="00443B25" w:rsidP="000B36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1B6F3BB7" wp14:editId="7B085D7B">
            <wp:simplePos x="0" y="0"/>
            <wp:positionH relativeFrom="column">
              <wp:posOffset>2215515</wp:posOffset>
            </wp:positionH>
            <wp:positionV relativeFrom="paragraph">
              <wp:posOffset>92075</wp:posOffset>
            </wp:positionV>
            <wp:extent cx="2324100" cy="15906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6E9" w:rsidRDefault="000B36E9" w:rsidP="000B36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0B36E9" w:rsidRPr="00F607BC" w:rsidRDefault="005C67F9" w:rsidP="000B36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  <w14:ligatures w14:val="standardContextual"/>
        </w:rPr>
        <w:drawing>
          <wp:anchor distT="0" distB="0" distL="114300" distR="114300" simplePos="0" relativeHeight="251658240" behindDoc="0" locked="0" layoutInCell="1" allowOverlap="1" wp14:editId="2C49848F">
            <wp:simplePos x="0" y="0"/>
            <wp:positionH relativeFrom="column">
              <wp:posOffset>3348355</wp:posOffset>
            </wp:positionH>
            <wp:positionV relativeFrom="paragraph">
              <wp:posOffset>8187690</wp:posOffset>
            </wp:positionV>
            <wp:extent cx="2317750" cy="1580515"/>
            <wp:effectExtent l="0" t="0" r="635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6E9" w:rsidRPr="00F607BC">
        <w:rPr>
          <w:rFonts w:ascii="Liberation Serif" w:hAnsi="Liberation Serif"/>
          <w:sz w:val="28"/>
          <w:szCs w:val="28"/>
        </w:rPr>
        <w:t xml:space="preserve">Думы городского округа                                   </w:t>
      </w:r>
      <w:r w:rsidR="000B36E9">
        <w:rPr>
          <w:rFonts w:ascii="Liberation Serif" w:hAnsi="Liberation Serif"/>
          <w:sz w:val="28"/>
          <w:szCs w:val="28"/>
        </w:rPr>
        <w:t xml:space="preserve">                           </w:t>
      </w:r>
      <w:r w:rsidR="000B36E9" w:rsidRPr="00F607BC">
        <w:rPr>
          <w:rFonts w:ascii="Liberation Serif" w:hAnsi="Liberation Serif"/>
          <w:sz w:val="28"/>
          <w:szCs w:val="28"/>
        </w:rPr>
        <w:t>Е.Г. Быков</w:t>
      </w:r>
    </w:p>
    <w:p w:rsidR="000B36E9" w:rsidRPr="00F607BC" w:rsidRDefault="000B36E9" w:rsidP="000B36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B36E9" w:rsidRDefault="000B36E9" w:rsidP="000B36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Глава </w:t>
      </w:r>
    </w:p>
    <w:p w:rsidR="000B36E9" w:rsidRDefault="000B36E9" w:rsidP="000B36E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F607BC">
        <w:rPr>
          <w:rFonts w:ascii="Liberation Serif" w:hAnsi="Liberation Serif"/>
          <w:sz w:val="28"/>
          <w:szCs w:val="28"/>
        </w:rPr>
        <w:t xml:space="preserve">Р.Р. </w:t>
      </w:r>
      <w:proofErr w:type="spellStart"/>
      <w:r w:rsidRPr="00F607BC">
        <w:rPr>
          <w:rFonts w:ascii="Liberation Serif" w:hAnsi="Liberation Serif"/>
          <w:sz w:val="28"/>
          <w:szCs w:val="28"/>
        </w:rPr>
        <w:t>Мингалимов</w:t>
      </w:r>
      <w:proofErr w:type="spellEnd"/>
    </w:p>
    <w:p w:rsidR="00BE41A1" w:rsidRPr="004964B8" w:rsidRDefault="00BE41A1" w:rsidP="004964B8">
      <w:pPr>
        <w:pStyle w:val="ConsPlusNormal"/>
        <w:ind w:left="5954"/>
        <w:outlineLvl w:val="0"/>
        <w:rPr>
          <w:rFonts w:ascii="Liberation Serif" w:hAnsi="Liberation Serif"/>
          <w:sz w:val="28"/>
          <w:szCs w:val="28"/>
        </w:rPr>
      </w:pPr>
      <w:r w:rsidRPr="004964B8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BE41A1" w:rsidRPr="004964B8" w:rsidRDefault="004964B8" w:rsidP="004964B8">
      <w:pPr>
        <w:pStyle w:val="ConsPlusNormal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BE41A1" w:rsidRPr="004964B8">
        <w:rPr>
          <w:rFonts w:ascii="Liberation Serif" w:hAnsi="Liberation Serif"/>
          <w:sz w:val="28"/>
          <w:szCs w:val="28"/>
        </w:rPr>
        <w:t>ешением Думы</w:t>
      </w:r>
    </w:p>
    <w:p w:rsidR="00BE41A1" w:rsidRPr="004964B8" w:rsidRDefault="004964B8" w:rsidP="004964B8">
      <w:pPr>
        <w:pStyle w:val="ConsPlusNormal"/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BE41A1" w:rsidRPr="004964B8">
        <w:rPr>
          <w:rFonts w:ascii="Liberation Serif" w:hAnsi="Liberation Serif"/>
          <w:sz w:val="28"/>
          <w:szCs w:val="28"/>
        </w:rPr>
        <w:t>ород</w:t>
      </w:r>
      <w:r w:rsidRPr="004964B8">
        <w:rPr>
          <w:rFonts w:ascii="Liberation Serif" w:hAnsi="Liberation Serif"/>
          <w:sz w:val="28"/>
          <w:szCs w:val="28"/>
        </w:rPr>
        <w:t>ского округа</w:t>
      </w:r>
    </w:p>
    <w:p w:rsidR="00BE41A1" w:rsidRPr="005C67F9" w:rsidRDefault="00BE41A1" w:rsidP="004964B8">
      <w:pPr>
        <w:pStyle w:val="ConsPlusNormal"/>
        <w:ind w:left="5954"/>
        <w:rPr>
          <w:rFonts w:ascii="Liberation Serif" w:hAnsi="Liberation Serif"/>
          <w:sz w:val="28"/>
          <w:szCs w:val="28"/>
        </w:rPr>
      </w:pPr>
      <w:r w:rsidRPr="004964B8">
        <w:rPr>
          <w:rFonts w:ascii="Liberation Serif" w:hAnsi="Liberation Serif"/>
          <w:sz w:val="28"/>
          <w:szCs w:val="28"/>
        </w:rPr>
        <w:t xml:space="preserve">от </w:t>
      </w:r>
      <w:r w:rsidR="005C67F9">
        <w:rPr>
          <w:rFonts w:ascii="Liberation Serif" w:hAnsi="Liberation Serif"/>
          <w:sz w:val="28"/>
          <w:szCs w:val="28"/>
        </w:rPr>
        <w:t xml:space="preserve">29.02.2024 </w:t>
      </w:r>
      <w:r w:rsidR="004964B8" w:rsidRPr="004964B8">
        <w:rPr>
          <w:rFonts w:ascii="Liberation Serif" w:hAnsi="Liberation Serif"/>
          <w:sz w:val="28"/>
          <w:szCs w:val="28"/>
        </w:rPr>
        <w:t>№</w:t>
      </w:r>
      <w:r w:rsidRPr="004964B8">
        <w:rPr>
          <w:rFonts w:ascii="Liberation Serif" w:hAnsi="Liberation Serif"/>
          <w:sz w:val="28"/>
          <w:szCs w:val="28"/>
        </w:rPr>
        <w:t xml:space="preserve"> </w:t>
      </w:r>
      <w:r w:rsidR="005C67F9" w:rsidRPr="005C67F9">
        <w:rPr>
          <w:rFonts w:ascii="Liberation Serif" w:hAnsi="Liberation Serif"/>
          <w:sz w:val="28"/>
          <w:szCs w:val="28"/>
        </w:rPr>
        <w:t>184-</w:t>
      </w:r>
      <w:r w:rsidR="005C67F9">
        <w:rPr>
          <w:rFonts w:ascii="Liberation Serif" w:hAnsi="Liberation Serif"/>
          <w:sz w:val="28"/>
          <w:szCs w:val="28"/>
        </w:rPr>
        <w:t>РД</w:t>
      </w:r>
    </w:p>
    <w:p w:rsidR="00BE41A1" w:rsidRDefault="00BE41A1">
      <w:pPr>
        <w:pStyle w:val="ConsPlusNormal"/>
      </w:pPr>
    </w:p>
    <w:p w:rsidR="00BE41A1" w:rsidRDefault="00BE41A1">
      <w:pPr>
        <w:pStyle w:val="ConsPlusNormal"/>
      </w:pPr>
      <w:bookmarkStart w:id="1" w:name="P32"/>
      <w:bookmarkEnd w:id="1"/>
    </w:p>
    <w:p w:rsidR="009E6050" w:rsidRDefault="009E6050" w:rsidP="004964B8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964B8" w:rsidRDefault="004964B8" w:rsidP="004964B8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964B8">
        <w:rPr>
          <w:rFonts w:ascii="Liberation Serif" w:hAnsi="Liberation Serif"/>
          <w:b/>
          <w:bCs/>
          <w:sz w:val="28"/>
          <w:szCs w:val="28"/>
        </w:rPr>
        <w:t xml:space="preserve">ПОЛОЖЕНИЕ ОБ АДМИНИСТРАЦИИ </w:t>
      </w:r>
    </w:p>
    <w:p w:rsidR="004964B8" w:rsidRPr="004964B8" w:rsidRDefault="004964B8" w:rsidP="004964B8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964B8">
        <w:rPr>
          <w:rFonts w:ascii="Liberation Serif" w:hAnsi="Liberation Serif"/>
          <w:b/>
          <w:bCs/>
          <w:sz w:val="28"/>
          <w:szCs w:val="28"/>
        </w:rPr>
        <w:t>ГОРОДСКОГО ОКРУГА СУХОЙ ЛОГ</w:t>
      </w:r>
    </w:p>
    <w:p w:rsidR="004964B8" w:rsidRDefault="004964B8">
      <w:pPr>
        <w:pStyle w:val="ConsPlusNormal"/>
      </w:pPr>
    </w:p>
    <w:p w:rsidR="00BE41A1" w:rsidRPr="004964B8" w:rsidRDefault="004964B8">
      <w:pPr>
        <w:pStyle w:val="ConsPlusTitle"/>
        <w:jc w:val="center"/>
        <w:outlineLvl w:val="1"/>
        <w:rPr>
          <w:rFonts w:ascii="Liberation Serif" w:hAnsi="Liberation Serif"/>
          <w:bCs/>
          <w:sz w:val="28"/>
          <w:szCs w:val="28"/>
        </w:rPr>
      </w:pPr>
      <w:r w:rsidRPr="004964B8">
        <w:rPr>
          <w:rFonts w:ascii="Liberation Serif" w:hAnsi="Liberation Serif"/>
          <w:bCs/>
          <w:sz w:val="28"/>
          <w:szCs w:val="28"/>
        </w:rPr>
        <w:t xml:space="preserve">Раздел </w:t>
      </w:r>
      <w:r w:rsidR="00BE41A1" w:rsidRPr="004964B8">
        <w:rPr>
          <w:rFonts w:ascii="Liberation Serif" w:hAnsi="Liberation Serif"/>
          <w:bCs/>
          <w:sz w:val="28"/>
          <w:szCs w:val="28"/>
        </w:rPr>
        <w:t>I. ОБЩИЕ ПОЛОЖЕНИЯ</w:t>
      </w:r>
    </w:p>
    <w:p w:rsidR="00BE41A1" w:rsidRDefault="00BE41A1">
      <w:pPr>
        <w:pStyle w:val="ConsPlusNormal"/>
      </w:pPr>
    </w:p>
    <w:p w:rsidR="00BE41A1" w:rsidRPr="00184B25" w:rsidRDefault="00BE41A1" w:rsidP="0052314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 xml:space="preserve">1. Администрация городского округа </w:t>
      </w:r>
      <w:r w:rsidR="004964B8" w:rsidRPr="00184B25">
        <w:rPr>
          <w:rFonts w:ascii="Liberation Serif" w:hAnsi="Liberation Serif" w:cs="Liberation Serif"/>
          <w:sz w:val="28"/>
          <w:szCs w:val="28"/>
        </w:rPr>
        <w:t xml:space="preserve">Сухой Лог 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(далее - Администрация городского округа) является исполнительно-распорядительным органом </w:t>
      </w:r>
      <w:r w:rsidR="00196ECC" w:rsidRPr="00184B25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r w:rsidRPr="00184B25">
        <w:rPr>
          <w:rFonts w:ascii="Liberation Serif" w:hAnsi="Liberation Serif" w:cs="Liberation Serif"/>
          <w:sz w:val="28"/>
          <w:szCs w:val="28"/>
        </w:rPr>
        <w:t>городско</w:t>
      </w:r>
      <w:r w:rsidR="00196ECC" w:rsidRPr="00184B25">
        <w:rPr>
          <w:rFonts w:ascii="Liberation Serif" w:hAnsi="Liberation Serif" w:cs="Liberation Serif"/>
          <w:sz w:val="28"/>
          <w:szCs w:val="28"/>
        </w:rPr>
        <w:t>й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964B8" w:rsidRPr="00184B25">
        <w:rPr>
          <w:rFonts w:ascii="Liberation Serif" w:hAnsi="Liberation Serif" w:cs="Liberation Serif"/>
          <w:sz w:val="28"/>
          <w:szCs w:val="28"/>
        </w:rPr>
        <w:t xml:space="preserve"> Сухой Лог</w:t>
      </w:r>
      <w:r w:rsidRPr="00184B25">
        <w:rPr>
          <w:rFonts w:ascii="Liberation Serif" w:hAnsi="Liberation Serif" w:cs="Liberation Serif"/>
          <w:sz w:val="28"/>
          <w:szCs w:val="28"/>
        </w:rPr>
        <w:t>, наделенным полномочиями по решению вопросов местного значения, предусмотренных Устав</w:t>
      </w:r>
      <w:r w:rsidR="004964B8" w:rsidRPr="00184B25">
        <w:rPr>
          <w:rFonts w:ascii="Liberation Serif" w:hAnsi="Liberation Serif" w:cs="Liberation Serif"/>
          <w:sz w:val="28"/>
          <w:szCs w:val="28"/>
        </w:rPr>
        <w:t>ом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 </w:t>
      </w:r>
      <w:r w:rsidR="004964B8" w:rsidRPr="00184B25">
        <w:rPr>
          <w:rFonts w:ascii="Liberation Serif" w:hAnsi="Liberation Serif" w:cs="Liberation Serif"/>
          <w:sz w:val="28"/>
          <w:szCs w:val="28"/>
        </w:rPr>
        <w:t xml:space="preserve">городского округа Сухой Лог, 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и полномочиями по осуществлению отдельных государственных полномочий, переданных </w:t>
      </w:r>
      <w:r w:rsidR="00196ECC" w:rsidRPr="00184B25">
        <w:rPr>
          <w:rFonts w:ascii="Liberation Serif" w:hAnsi="Liberation Serif" w:cs="Liberation Serif"/>
          <w:sz w:val="28"/>
          <w:szCs w:val="28"/>
        </w:rPr>
        <w:t>ему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 федеральными законами и законами Свердловской области.</w:t>
      </w:r>
    </w:p>
    <w:p w:rsidR="00BA4A4C" w:rsidRPr="00184B25" w:rsidRDefault="00196ECC" w:rsidP="00523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</w:pPr>
      <w:r w:rsidRPr="00184B25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>Администрация</w:t>
      </w:r>
      <w:r w:rsidR="00DC21C8" w:rsidRPr="00DC21C8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 xml:space="preserve"> </w:t>
      </w:r>
      <w:r w:rsidR="00DC21C8" w:rsidRPr="00184B2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184B25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 xml:space="preserve"> в соответствии с Федеральным </w:t>
      </w:r>
      <w:hyperlink r:id="rId13" w:history="1">
        <w:r w:rsidRPr="00184B25">
          <w:rPr>
            <w:rFonts w:ascii="Liberation Serif" w:eastAsiaTheme="minorHAnsi" w:hAnsi="Liberation Serif" w:cs="Liberation Serif"/>
            <w:sz w:val="28"/>
            <w:szCs w:val="28"/>
            <w14:ligatures w14:val="standardContextual"/>
          </w:rPr>
          <w:t>законом</w:t>
        </w:r>
      </w:hyperlink>
      <w:r w:rsidRPr="00184B25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 xml:space="preserve"> от 06 октября 2003 года № 131-ФЗ «Об общих принципах организации местного самоуправления в Российской Федерации» и </w:t>
      </w:r>
      <w:hyperlink r:id="rId14" w:history="1">
        <w:r w:rsidRPr="00184B25">
          <w:rPr>
            <w:rFonts w:ascii="Liberation Serif" w:eastAsiaTheme="minorHAnsi" w:hAnsi="Liberation Serif" w:cs="Liberation Serif"/>
            <w:sz w:val="28"/>
            <w:szCs w:val="28"/>
            <w14:ligatures w14:val="standardContextual"/>
          </w:rPr>
          <w:t>Уставом</w:t>
        </w:r>
      </w:hyperlink>
      <w:r w:rsidRPr="00184B25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 xml:space="preserve"> городского округа Сухой Лог </w:t>
      </w:r>
      <w:r w:rsidR="00BA4A4C" w:rsidRPr="00184B25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>входит в структуру органов местного самоуправления городского округа</w:t>
      </w:r>
      <w:r w:rsidRPr="00184B25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 xml:space="preserve"> Сухой Лог (далее – городской округ)</w:t>
      </w:r>
      <w:r w:rsidR="00BA4A4C" w:rsidRPr="00184B25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>.</w:t>
      </w:r>
    </w:p>
    <w:p w:rsidR="00BE41A1" w:rsidRPr="00184B25" w:rsidRDefault="00BE41A1" w:rsidP="0052314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eastAsiaTheme="minorHAnsi" w:hAnsi="Liberation Serif" w:cs="Liberation Serif"/>
          <w:kern w:val="0"/>
          <w:sz w:val="28"/>
          <w:szCs w:val="28"/>
          <w:lang w:eastAsia="en-US"/>
        </w:rPr>
        <w:t xml:space="preserve">2. Администрация городского округа в своей деятельности руководствуется </w:t>
      </w:r>
      <w:hyperlink r:id="rId15">
        <w:r w:rsidRPr="00184B25">
          <w:rPr>
            <w:rFonts w:ascii="Liberation Serif" w:eastAsiaTheme="minorHAnsi" w:hAnsi="Liberation Serif" w:cs="Liberation Serif"/>
            <w:kern w:val="0"/>
            <w:sz w:val="28"/>
            <w:szCs w:val="28"/>
            <w:lang w:eastAsia="en-US"/>
          </w:rPr>
          <w:t>Конституцией</w:t>
        </w:r>
      </w:hyperlink>
      <w:r w:rsidRPr="00184B25">
        <w:rPr>
          <w:rFonts w:ascii="Liberation Serif" w:eastAsiaTheme="minorHAnsi" w:hAnsi="Liberation Serif" w:cs="Liberation Serif"/>
          <w:kern w:val="0"/>
          <w:sz w:val="28"/>
          <w:szCs w:val="28"/>
          <w:lang w:eastAsia="en-US"/>
        </w:rPr>
        <w:t xml:space="preserve"> Российской Федерации, действующим федеральным и областным законодательством, </w:t>
      </w:r>
      <w:hyperlink r:id="rId16">
        <w:r w:rsidRPr="00184B25">
          <w:rPr>
            <w:rFonts w:ascii="Liberation Serif" w:eastAsiaTheme="minorHAnsi" w:hAnsi="Liberation Serif" w:cs="Liberation Serif"/>
            <w:kern w:val="0"/>
            <w:sz w:val="28"/>
            <w:szCs w:val="28"/>
            <w:lang w:eastAsia="en-US"/>
          </w:rPr>
          <w:t>Уставом</w:t>
        </w:r>
      </w:hyperlink>
      <w:r w:rsidRPr="00184B25">
        <w:rPr>
          <w:rFonts w:ascii="Liberation Serif" w:eastAsiaTheme="minorHAnsi" w:hAnsi="Liberation Serif" w:cs="Liberation Serif"/>
          <w:kern w:val="0"/>
          <w:sz w:val="28"/>
          <w:szCs w:val="28"/>
          <w:lang w:eastAsia="en-US"/>
        </w:rPr>
        <w:t xml:space="preserve"> </w:t>
      </w:r>
      <w:r w:rsidR="004964B8" w:rsidRPr="00184B25">
        <w:rPr>
          <w:rFonts w:ascii="Liberation Serif" w:eastAsiaTheme="minorHAnsi" w:hAnsi="Liberation Serif" w:cs="Liberation Serif"/>
          <w:kern w:val="0"/>
          <w:sz w:val="28"/>
          <w:szCs w:val="28"/>
          <w:lang w:eastAsia="en-US"/>
        </w:rPr>
        <w:t>городского</w:t>
      </w:r>
      <w:r w:rsidR="004964B8" w:rsidRPr="00184B25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, </w:t>
      </w:r>
      <w:r w:rsidR="00F14A8D">
        <w:rPr>
          <w:rFonts w:ascii="Liberation Serif" w:eastAsiaTheme="minorHAnsi" w:hAnsi="Liberation Serif" w:cs="Liberation Serif"/>
          <w:sz w:val="28"/>
          <w:szCs w:val="28"/>
        </w:rPr>
        <w:t xml:space="preserve">Регламентом работы Администрации </w:t>
      </w:r>
      <w:r w:rsidR="00F14A8D" w:rsidRPr="00184B2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14A8D">
        <w:rPr>
          <w:rFonts w:ascii="Liberation Serif" w:hAnsi="Liberation Serif" w:cs="Liberation Serif"/>
          <w:sz w:val="28"/>
          <w:szCs w:val="28"/>
        </w:rPr>
        <w:t xml:space="preserve">, </w:t>
      </w:r>
      <w:r w:rsidRPr="00184B25">
        <w:rPr>
          <w:rFonts w:ascii="Liberation Serif" w:hAnsi="Liberation Serif" w:cs="Liberation Serif"/>
          <w:sz w:val="28"/>
          <w:szCs w:val="28"/>
        </w:rPr>
        <w:t>иными муниципальными правовыми актами.</w:t>
      </w:r>
    </w:p>
    <w:p w:rsidR="00BE41A1" w:rsidRPr="00184B25" w:rsidRDefault="00BE41A1" w:rsidP="0052314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3. Администрация городского округа в соответствии с федеральным законодательством наделена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52314A" w:rsidRPr="00184B25" w:rsidRDefault="00BE41A1" w:rsidP="005231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</w:pPr>
      <w:r w:rsidRPr="00184B25">
        <w:rPr>
          <w:rFonts w:ascii="Liberation Serif" w:hAnsi="Liberation Serif" w:cs="Liberation Serif"/>
          <w:sz w:val="28"/>
          <w:szCs w:val="28"/>
        </w:rPr>
        <w:t>Администрация городского округа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</w:t>
      </w:r>
      <w:r w:rsidR="0052314A" w:rsidRPr="00184B25">
        <w:rPr>
          <w:rFonts w:ascii="Liberation Serif" w:hAnsi="Liberation Serif" w:cs="Liberation Serif"/>
          <w:sz w:val="28"/>
          <w:szCs w:val="28"/>
        </w:rPr>
        <w:t xml:space="preserve"> в суде, </w:t>
      </w:r>
      <w:r w:rsidR="0052314A" w:rsidRPr="00184B25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>заключать договоры и соглашения, издавать в пределах своей компетенции муниципальные правовые акты.</w:t>
      </w:r>
    </w:p>
    <w:p w:rsidR="00BE41A1" w:rsidRPr="00184B25" w:rsidRDefault="00BE41A1" w:rsidP="0052314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имеет </w:t>
      </w:r>
      <w:r w:rsidR="0052314A" w:rsidRPr="00184B25">
        <w:rPr>
          <w:rFonts w:ascii="Liberation Serif" w:hAnsi="Liberation Serif" w:cs="Liberation Serif"/>
          <w:sz w:val="28"/>
          <w:szCs w:val="28"/>
        </w:rPr>
        <w:t xml:space="preserve">самостоятельный баланс, 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печать с изображением герба </w:t>
      </w:r>
      <w:r w:rsidR="00DD58FE" w:rsidRPr="00184B2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184B25">
        <w:rPr>
          <w:rFonts w:ascii="Liberation Serif" w:hAnsi="Liberation Serif" w:cs="Liberation Serif"/>
          <w:sz w:val="28"/>
          <w:szCs w:val="28"/>
        </w:rPr>
        <w:t>, необходимые для осуществления своей деятельности печати, штампы, бланки</w:t>
      </w:r>
      <w:r w:rsidR="00196ECC" w:rsidRPr="00184B25">
        <w:rPr>
          <w:rFonts w:ascii="Liberation Serif" w:hAnsi="Liberation Serif" w:cs="Liberation Serif"/>
          <w:sz w:val="28"/>
          <w:szCs w:val="28"/>
        </w:rPr>
        <w:t xml:space="preserve"> со свои наименованием</w:t>
      </w:r>
      <w:r w:rsidRPr="00184B25">
        <w:rPr>
          <w:rFonts w:ascii="Liberation Serif" w:hAnsi="Liberation Serif" w:cs="Liberation Serif"/>
          <w:sz w:val="28"/>
          <w:szCs w:val="28"/>
        </w:rPr>
        <w:t>.</w:t>
      </w:r>
    </w:p>
    <w:p w:rsidR="00BE41A1" w:rsidRPr="00184B25" w:rsidRDefault="00BE41A1" w:rsidP="0052314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 xml:space="preserve">4. Финансовое обеспечение деятельности Администрации городского округа осуществляется за счет средств бюджета муниципального </w:t>
      </w:r>
      <w:r w:rsidRPr="00184B25">
        <w:rPr>
          <w:rFonts w:ascii="Liberation Serif" w:hAnsi="Liberation Serif" w:cs="Liberation Serif"/>
          <w:sz w:val="28"/>
          <w:szCs w:val="28"/>
        </w:rPr>
        <w:lastRenderedPageBreak/>
        <w:t>образования на основании бюджетной сметы.</w:t>
      </w:r>
    </w:p>
    <w:p w:rsidR="00BE41A1" w:rsidRPr="00184B25" w:rsidRDefault="00BE41A1" w:rsidP="0052314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осуществляет операции с бюджетными средствами через лицевой счет, открытый в </w:t>
      </w:r>
      <w:r w:rsidR="0052314A" w:rsidRPr="00184B25">
        <w:rPr>
          <w:rFonts w:ascii="Liberation Serif" w:hAnsi="Liberation Serif" w:cs="Liberation Serif"/>
          <w:sz w:val="28"/>
          <w:szCs w:val="28"/>
        </w:rPr>
        <w:t>Ф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инансовом </w:t>
      </w:r>
      <w:r w:rsidR="0052314A" w:rsidRPr="00184B25">
        <w:rPr>
          <w:rFonts w:ascii="Liberation Serif" w:hAnsi="Liberation Serif" w:cs="Liberation Serif"/>
          <w:sz w:val="28"/>
          <w:szCs w:val="28"/>
        </w:rPr>
        <w:t>управлении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 </w:t>
      </w:r>
      <w:r w:rsidR="0052314A" w:rsidRPr="00184B2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Pr="00184B25">
        <w:rPr>
          <w:rFonts w:ascii="Liberation Serif" w:hAnsi="Liberation Serif" w:cs="Liberation Serif"/>
          <w:sz w:val="28"/>
          <w:szCs w:val="28"/>
        </w:rPr>
        <w:t>.</w:t>
      </w:r>
    </w:p>
    <w:p w:rsidR="00BE41A1" w:rsidRPr="00184B25" w:rsidRDefault="00BE41A1" w:rsidP="0052314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Администрация городского округа наделяется имуществом, необходимым для обеспечения исполнения ее полномочий, находящимся в муниципальной собственности, на праве оперативного управления.</w:t>
      </w:r>
    </w:p>
    <w:p w:rsidR="00184B25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5. Полное наименование Администрации городского округа - Администрация городского округа</w:t>
      </w:r>
      <w:r w:rsidR="00DD58FE" w:rsidRPr="00184B25">
        <w:rPr>
          <w:rFonts w:ascii="Liberation Serif" w:hAnsi="Liberation Serif" w:cs="Liberation Serif"/>
          <w:sz w:val="28"/>
          <w:szCs w:val="28"/>
        </w:rPr>
        <w:t xml:space="preserve"> Сухой Лог</w:t>
      </w:r>
      <w:r w:rsidR="00184B25" w:rsidRPr="00184B25">
        <w:rPr>
          <w:rFonts w:ascii="Liberation Serif" w:hAnsi="Liberation Serif" w:cs="Liberation Serif"/>
          <w:sz w:val="28"/>
          <w:szCs w:val="28"/>
        </w:rPr>
        <w:t>, сокращенного наименования</w:t>
      </w:r>
      <w:r w:rsidR="00976E97">
        <w:rPr>
          <w:rFonts w:ascii="Liberation Serif" w:hAnsi="Liberation Serif" w:cs="Liberation Serif"/>
          <w:sz w:val="28"/>
          <w:szCs w:val="28"/>
        </w:rPr>
        <w:t>,</w:t>
      </w:r>
      <w:r w:rsidR="00184B25" w:rsidRPr="00184B25">
        <w:rPr>
          <w:rFonts w:ascii="Liberation Serif" w:hAnsi="Liberation Serif" w:cs="Liberation Serif"/>
          <w:sz w:val="28"/>
          <w:szCs w:val="28"/>
        </w:rPr>
        <w:t xml:space="preserve"> в соответствии с Уставом </w:t>
      </w:r>
      <w:r w:rsidR="00C43DC8" w:rsidRPr="00184B25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976E97">
        <w:rPr>
          <w:rFonts w:ascii="Liberation Serif" w:hAnsi="Liberation Serif" w:cs="Liberation Serif"/>
          <w:sz w:val="28"/>
          <w:szCs w:val="28"/>
        </w:rPr>
        <w:t xml:space="preserve">Сухой Лог, </w:t>
      </w:r>
      <w:r w:rsidR="00184B25" w:rsidRPr="00184B25">
        <w:rPr>
          <w:rFonts w:ascii="Liberation Serif" w:hAnsi="Liberation Serif" w:cs="Liberation Serif"/>
          <w:sz w:val="28"/>
          <w:szCs w:val="28"/>
        </w:rPr>
        <w:t>не имеется.</w:t>
      </w:r>
    </w:p>
    <w:p w:rsidR="00BE41A1" w:rsidRPr="00184B25" w:rsidRDefault="00BE41A1" w:rsidP="0052314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 xml:space="preserve">Местонахождение Администрации городского округа - Российская Федерация, Свердловская область, город </w:t>
      </w:r>
      <w:r w:rsidR="00DD58FE" w:rsidRPr="00184B25">
        <w:rPr>
          <w:rFonts w:ascii="Liberation Serif" w:hAnsi="Liberation Serif" w:cs="Liberation Serif"/>
          <w:sz w:val="28"/>
          <w:szCs w:val="28"/>
        </w:rPr>
        <w:t>Сухой Лог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, улица </w:t>
      </w:r>
      <w:r w:rsidR="00DD58FE" w:rsidRPr="00184B25">
        <w:rPr>
          <w:rFonts w:ascii="Liberation Serif" w:hAnsi="Liberation Serif" w:cs="Liberation Serif"/>
          <w:sz w:val="28"/>
          <w:szCs w:val="28"/>
        </w:rPr>
        <w:t>Кирова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, </w:t>
      </w:r>
      <w:r w:rsidR="0052314A" w:rsidRPr="00184B25">
        <w:rPr>
          <w:rFonts w:ascii="Liberation Serif" w:hAnsi="Liberation Serif" w:cs="Liberation Serif"/>
          <w:sz w:val="28"/>
          <w:szCs w:val="28"/>
        </w:rPr>
        <w:t xml:space="preserve">дом </w:t>
      </w:r>
      <w:r w:rsidR="00DD58FE" w:rsidRPr="00184B25">
        <w:rPr>
          <w:rFonts w:ascii="Liberation Serif" w:hAnsi="Liberation Serif" w:cs="Liberation Serif"/>
          <w:sz w:val="28"/>
          <w:szCs w:val="28"/>
        </w:rPr>
        <w:t>7А</w:t>
      </w:r>
      <w:r w:rsidRPr="00184B25">
        <w:rPr>
          <w:rFonts w:ascii="Liberation Serif" w:hAnsi="Liberation Serif" w:cs="Liberation Serif"/>
          <w:sz w:val="28"/>
          <w:szCs w:val="28"/>
        </w:rPr>
        <w:t>.</w:t>
      </w:r>
    </w:p>
    <w:p w:rsidR="00BE41A1" w:rsidRPr="00184B25" w:rsidRDefault="00BE41A1" w:rsidP="0052314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Почтовый адрес: 62</w:t>
      </w:r>
      <w:r w:rsidR="00DD58FE" w:rsidRPr="00184B25">
        <w:rPr>
          <w:rFonts w:ascii="Liberation Serif" w:hAnsi="Liberation Serif" w:cs="Liberation Serif"/>
          <w:sz w:val="28"/>
          <w:szCs w:val="28"/>
        </w:rPr>
        <w:t>48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00, Свердловская область, </w:t>
      </w:r>
      <w:r w:rsidR="00DD58FE" w:rsidRPr="00184B25">
        <w:rPr>
          <w:rFonts w:ascii="Liberation Serif" w:hAnsi="Liberation Serif" w:cs="Liberation Serif"/>
          <w:sz w:val="28"/>
          <w:szCs w:val="28"/>
        </w:rPr>
        <w:t xml:space="preserve">город Сухой Лог, улица Кирова, </w:t>
      </w:r>
      <w:r w:rsidR="0052314A" w:rsidRPr="00184B25">
        <w:rPr>
          <w:rFonts w:ascii="Liberation Serif" w:hAnsi="Liberation Serif" w:cs="Liberation Serif"/>
          <w:sz w:val="28"/>
          <w:szCs w:val="28"/>
        </w:rPr>
        <w:t xml:space="preserve">дом </w:t>
      </w:r>
      <w:r w:rsidR="00DD58FE" w:rsidRPr="00184B25">
        <w:rPr>
          <w:rFonts w:ascii="Liberation Serif" w:hAnsi="Liberation Serif" w:cs="Liberation Serif"/>
          <w:sz w:val="28"/>
          <w:szCs w:val="28"/>
        </w:rPr>
        <w:t>7А</w:t>
      </w:r>
      <w:r w:rsidRPr="00184B25">
        <w:rPr>
          <w:rFonts w:ascii="Liberation Serif" w:hAnsi="Liberation Serif" w:cs="Liberation Serif"/>
          <w:sz w:val="28"/>
          <w:szCs w:val="28"/>
        </w:rPr>
        <w:t>.</w:t>
      </w:r>
    </w:p>
    <w:p w:rsidR="00BE41A1" w:rsidRPr="00184B25" w:rsidRDefault="00BE41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41A1" w:rsidRPr="00184B25" w:rsidRDefault="004A2B4D">
      <w:pPr>
        <w:pStyle w:val="ConsPlusTitle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4964B8">
        <w:rPr>
          <w:rFonts w:ascii="Liberation Serif" w:hAnsi="Liberation Serif"/>
          <w:bCs/>
          <w:sz w:val="28"/>
          <w:szCs w:val="28"/>
        </w:rPr>
        <w:t xml:space="preserve">Раздел </w:t>
      </w:r>
      <w:r w:rsidR="00BE41A1" w:rsidRPr="00184B25">
        <w:rPr>
          <w:rFonts w:ascii="Liberation Serif" w:hAnsi="Liberation Serif" w:cs="Liberation Serif"/>
          <w:bCs/>
          <w:sz w:val="28"/>
          <w:szCs w:val="28"/>
        </w:rPr>
        <w:t>II. СТРУКТУРА АДМИНИСТРАЦИИ ГОРОДСКОГО ОКРУГА</w:t>
      </w:r>
    </w:p>
    <w:p w:rsidR="00BE41A1" w:rsidRDefault="00BE41A1">
      <w:pPr>
        <w:pStyle w:val="ConsPlusNormal"/>
      </w:pPr>
    </w:p>
    <w:p w:rsidR="00BE41A1" w:rsidRPr="00184B25" w:rsidRDefault="00184B25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BE41A1" w:rsidRPr="00184B25">
        <w:rPr>
          <w:rFonts w:ascii="Liberation Serif" w:hAnsi="Liberation Serif" w:cs="Liberation Serif"/>
          <w:sz w:val="28"/>
          <w:szCs w:val="28"/>
        </w:rPr>
        <w:t xml:space="preserve">. Структура Администрации городского округа утверждается решением Думы городского округа по представлению </w:t>
      </w:r>
      <w:r w:rsidR="00DD58FE" w:rsidRPr="00184B25">
        <w:rPr>
          <w:rFonts w:ascii="Liberation Serif" w:hAnsi="Liberation Serif" w:cs="Liberation Serif"/>
          <w:sz w:val="28"/>
          <w:szCs w:val="28"/>
        </w:rPr>
        <w:t>Г</w:t>
      </w:r>
      <w:r w:rsidR="00BE41A1" w:rsidRPr="00184B25">
        <w:rPr>
          <w:rFonts w:ascii="Liberation Serif" w:hAnsi="Liberation Serif" w:cs="Liberation Serif"/>
          <w:sz w:val="28"/>
          <w:szCs w:val="28"/>
        </w:rPr>
        <w:t xml:space="preserve">лавы городского </w:t>
      </w:r>
      <w:r w:rsidR="00A123D7" w:rsidRPr="00184B25">
        <w:rPr>
          <w:rFonts w:ascii="Liberation Serif" w:hAnsi="Liberation Serif" w:cs="Liberation Serif"/>
          <w:sz w:val="28"/>
          <w:szCs w:val="28"/>
        </w:rPr>
        <w:t>округа Сухой</w:t>
      </w:r>
      <w:r w:rsidR="00C04684" w:rsidRPr="00184B25">
        <w:rPr>
          <w:rFonts w:ascii="Liberation Serif" w:hAnsi="Liberation Serif" w:cs="Liberation Serif"/>
          <w:sz w:val="28"/>
          <w:szCs w:val="28"/>
        </w:rPr>
        <w:t xml:space="preserve"> Лог </w:t>
      </w:r>
      <w:r w:rsidR="00BE41A1" w:rsidRPr="00184B25">
        <w:rPr>
          <w:rFonts w:ascii="Liberation Serif" w:hAnsi="Liberation Serif" w:cs="Liberation Serif"/>
          <w:sz w:val="28"/>
          <w:szCs w:val="28"/>
        </w:rPr>
        <w:t xml:space="preserve">(далее - </w:t>
      </w:r>
      <w:r w:rsidR="00A123D7" w:rsidRPr="00184B25">
        <w:rPr>
          <w:rFonts w:ascii="Liberation Serif" w:hAnsi="Liberation Serif" w:cs="Liberation Serif"/>
          <w:sz w:val="28"/>
          <w:szCs w:val="28"/>
        </w:rPr>
        <w:t>Г</w:t>
      </w:r>
      <w:r w:rsidR="00BE41A1" w:rsidRPr="00184B25">
        <w:rPr>
          <w:rFonts w:ascii="Liberation Serif" w:hAnsi="Liberation Serif" w:cs="Liberation Serif"/>
          <w:sz w:val="28"/>
          <w:szCs w:val="28"/>
        </w:rPr>
        <w:t>лава городского округа).</w:t>
      </w:r>
    </w:p>
    <w:p w:rsidR="00BE41A1" w:rsidRPr="00184B25" w:rsidRDefault="00184B25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E41A1" w:rsidRPr="00184B25">
        <w:rPr>
          <w:rFonts w:ascii="Liberation Serif" w:hAnsi="Liberation Serif" w:cs="Liberation Serif"/>
          <w:sz w:val="28"/>
          <w:szCs w:val="28"/>
        </w:rPr>
        <w:t>. В структуру Администрации городского округа входят:</w:t>
      </w: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 xml:space="preserve">1) </w:t>
      </w:r>
      <w:r w:rsidR="00A123D7" w:rsidRPr="00184B25">
        <w:rPr>
          <w:rFonts w:ascii="Liberation Serif" w:hAnsi="Liberation Serif" w:cs="Liberation Serif"/>
          <w:sz w:val="28"/>
          <w:szCs w:val="28"/>
        </w:rPr>
        <w:t>Г</w:t>
      </w:r>
      <w:r w:rsidRPr="00184B25">
        <w:rPr>
          <w:rFonts w:ascii="Liberation Serif" w:hAnsi="Liberation Serif" w:cs="Liberation Serif"/>
          <w:sz w:val="28"/>
          <w:szCs w:val="28"/>
        </w:rPr>
        <w:t>лава городского округа, исполняющий полномочия главы Администрации городского округа;</w:t>
      </w: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2) первый заместитель главы Администрации городского округа;</w:t>
      </w: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3) заместители главы Администрации городского округа;</w:t>
      </w: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4) руководитель аппарата Администрации городского округа;</w:t>
      </w:r>
    </w:p>
    <w:p w:rsidR="00A123D7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 xml:space="preserve">5) </w:t>
      </w:r>
      <w:r w:rsidR="00A123D7" w:rsidRPr="00184B25">
        <w:rPr>
          <w:rFonts w:ascii="Liberation Serif" w:hAnsi="Liberation Serif" w:cs="Liberation Serif"/>
          <w:sz w:val="28"/>
          <w:szCs w:val="28"/>
        </w:rPr>
        <w:t>советник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 </w:t>
      </w:r>
      <w:r w:rsidR="00A123D7" w:rsidRPr="00184B25">
        <w:rPr>
          <w:rFonts w:ascii="Liberation Serif" w:hAnsi="Liberation Serif" w:cs="Liberation Serif"/>
          <w:sz w:val="28"/>
          <w:szCs w:val="28"/>
        </w:rPr>
        <w:t>Г</w:t>
      </w:r>
      <w:r w:rsidRPr="00184B25">
        <w:rPr>
          <w:rFonts w:ascii="Liberation Serif" w:hAnsi="Liberation Serif" w:cs="Liberation Serif"/>
          <w:sz w:val="28"/>
          <w:szCs w:val="28"/>
        </w:rPr>
        <w:t>лавы городского округа</w:t>
      </w:r>
      <w:r w:rsidR="00A123D7" w:rsidRPr="00184B25">
        <w:rPr>
          <w:rFonts w:ascii="Liberation Serif" w:hAnsi="Liberation Serif" w:cs="Liberation Serif"/>
          <w:sz w:val="28"/>
          <w:szCs w:val="28"/>
        </w:rPr>
        <w:t>;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123D7" w:rsidRPr="00184B25" w:rsidRDefault="00A123D7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6) пресс-секретарь Главы городского округа;</w:t>
      </w:r>
    </w:p>
    <w:p w:rsidR="00BE41A1" w:rsidRPr="001279A7" w:rsidRDefault="00A123D7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7)</w:t>
      </w:r>
      <w:r w:rsidR="00BE41A1" w:rsidRPr="00184B25">
        <w:rPr>
          <w:rFonts w:ascii="Liberation Serif" w:hAnsi="Liberation Serif" w:cs="Liberation Serif"/>
          <w:sz w:val="28"/>
          <w:szCs w:val="28"/>
        </w:rPr>
        <w:t xml:space="preserve"> </w:t>
      </w:r>
      <w:r w:rsidR="00BE41A1" w:rsidRPr="001279A7">
        <w:rPr>
          <w:rFonts w:ascii="Liberation Serif" w:hAnsi="Liberation Serif" w:cs="Liberation Serif"/>
          <w:sz w:val="28"/>
          <w:szCs w:val="28"/>
        </w:rPr>
        <w:t>отраслевые (функциональные) органы Администрации городского округа, обладающие правами юридического лица;</w:t>
      </w:r>
    </w:p>
    <w:p w:rsidR="00BE41A1" w:rsidRPr="00184B25" w:rsidRDefault="00A123D7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279A7">
        <w:rPr>
          <w:rFonts w:ascii="Liberation Serif" w:hAnsi="Liberation Serif" w:cs="Liberation Serif"/>
          <w:sz w:val="28"/>
          <w:szCs w:val="28"/>
        </w:rPr>
        <w:t>8</w:t>
      </w:r>
      <w:r w:rsidR="00BE41A1" w:rsidRPr="001279A7">
        <w:rPr>
          <w:rFonts w:ascii="Liberation Serif" w:hAnsi="Liberation Serif" w:cs="Liberation Serif"/>
          <w:sz w:val="28"/>
          <w:szCs w:val="28"/>
        </w:rPr>
        <w:t xml:space="preserve">) </w:t>
      </w:r>
      <w:r w:rsidR="001279A7" w:rsidRPr="001279A7">
        <w:rPr>
          <w:rFonts w:ascii="Liberation Serif" w:hAnsi="Liberation Serif" w:cs="Liberation Serif"/>
          <w:sz w:val="28"/>
          <w:szCs w:val="28"/>
        </w:rPr>
        <w:t>территориальные органы</w:t>
      </w:r>
      <w:r w:rsidR="001279A7">
        <w:rPr>
          <w:rFonts w:ascii="Liberation Serif" w:hAnsi="Liberation Serif" w:cs="Liberation Serif"/>
          <w:sz w:val="28"/>
          <w:szCs w:val="28"/>
        </w:rPr>
        <w:t xml:space="preserve"> и </w:t>
      </w:r>
      <w:r w:rsidR="00BE41A1" w:rsidRPr="00184B25">
        <w:rPr>
          <w:rFonts w:ascii="Liberation Serif" w:hAnsi="Liberation Serif" w:cs="Liberation Serif"/>
          <w:sz w:val="28"/>
          <w:szCs w:val="28"/>
        </w:rPr>
        <w:t>иные структурные подразделения Администрации городского округа, не обладающие правами юридического лица</w:t>
      </w:r>
      <w:r w:rsidRPr="00184B25">
        <w:rPr>
          <w:rFonts w:ascii="Liberation Serif" w:hAnsi="Liberation Serif" w:cs="Liberation Serif"/>
          <w:sz w:val="28"/>
          <w:szCs w:val="28"/>
        </w:rPr>
        <w:t>;</w:t>
      </w:r>
    </w:p>
    <w:p w:rsidR="00A123D7" w:rsidRPr="00184B25" w:rsidRDefault="00A123D7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9) специалисты, непосредственно подчиненные первому заместителю главы Администрации городского округа</w:t>
      </w:r>
      <w:r w:rsidR="00C6073D">
        <w:rPr>
          <w:rFonts w:ascii="Liberation Serif" w:hAnsi="Liberation Serif" w:cs="Liberation Serif"/>
          <w:sz w:val="28"/>
          <w:szCs w:val="28"/>
        </w:rPr>
        <w:t>.</w:t>
      </w:r>
    </w:p>
    <w:p w:rsidR="00BE41A1" w:rsidRPr="00184B25" w:rsidRDefault="00184B25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BE41A1" w:rsidRPr="00184B25">
        <w:rPr>
          <w:rFonts w:ascii="Liberation Serif" w:hAnsi="Liberation Serif" w:cs="Liberation Serif"/>
          <w:sz w:val="28"/>
          <w:szCs w:val="28"/>
        </w:rPr>
        <w:t>. Порядок формирования, полномочия и организация работы структурных подразделений Администрации городского округа определяются положениями о них.</w:t>
      </w:r>
    </w:p>
    <w:p w:rsidR="00BE41A1" w:rsidRPr="00184B25" w:rsidRDefault="00184B25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E41A1" w:rsidRPr="00184B25">
        <w:rPr>
          <w:rFonts w:ascii="Liberation Serif" w:hAnsi="Liberation Serif" w:cs="Liberation Serif"/>
          <w:sz w:val="28"/>
          <w:szCs w:val="28"/>
        </w:rPr>
        <w:t>. Положения о структурных подразделениях Администрации городского округа, обладающих правами юридического лица, утверждаются решениями Думы городского округа.</w:t>
      </w:r>
    </w:p>
    <w:p w:rsidR="00BE41A1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 xml:space="preserve">Положения о структурных подразделениях Администрации городского округа, не обладающих правами юридического лица, утверждаются </w:t>
      </w:r>
      <w:r w:rsidR="00D807B6" w:rsidRPr="00184B25">
        <w:rPr>
          <w:rFonts w:ascii="Liberation Serif" w:hAnsi="Liberation Serif" w:cs="Liberation Serif"/>
          <w:sz w:val="28"/>
          <w:szCs w:val="28"/>
        </w:rPr>
        <w:t>постановлениями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округа.</w:t>
      </w:r>
    </w:p>
    <w:p w:rsidR="00FE7712" w:rsidRPr="00184B25" w:rsidRDefault="00FE7712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BE41A1" w:rsidRDefault="00BE41A1">
      <w:pPr>
        <w:pStyle w:val="ConsPlusNormal"/>
      </w:pPr>
    </w:p>
    <w:p w:rsidR="00BE41A1" w:rsidRPr="00184B25" w:rsidRDefault="004A2B4D">
      <w:pPr>
        <w:pStyle w:val="ConsPlusTitle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4964B8">
        <w:rPr>
          <w:rFonts w:ascii="Liberation Serif" w:hAnsi="Liberation Serif"/>
          <w:bCs/>
          <w:sz w:val="28"/>
          <w:szCs w:val="28"/>
        </w:rPr>
        <w:t xml:space="preserve">Раздел </w:t>
      </w:r>
      <w:r w:rsidR="00BE41A1" w:rsidRPr="00184B25">
        <w:rPr>
          <w:rFonts w:ascii="Liberation Serif" w:hAnsi="Liberation Serif" w:cs="Liberation Serif"/>
          <w:bCs/>
          <w:sz w:val="28"/>
          <w:szCs w:val="28"/>
        </w:rPr>
        <w:t>III. УПРАВЛЕНИЕ АДМИНИСТРАЦИЕЙ ГОРОДСКОГО ОКРУГА</w:t>
      </w:r>
    </w:p>
    <w:p w:rsidR="00BE41A1" w:rsidRDefault="00BE41A1">
      <w:pPr>
        <w:pStyle w:val="ConsPlusNormal"/>
      </w:pP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1</w:t>
      </w:r>
      <w:r w:rsidR="00184B25">
        <w:rPr>
          <w:rFonts w:ascii="Liberation Serif" w:hAnsi="Liberation Serif" w:cs="Liberation Serif"/>
          <w:sz w:val="28"/>
          <w:szCs w:val="28"/>
        </w:rPr>
        <w:t>0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. Администрацией городского округа на принципах единоначалия руководит </w:t>
      </w:r>
      <w:r w:rsidR="00D807B6" w:rsidRPr="00184B25">
        <w:rPr>
          <w:rFonts w:ascii="Liberation Serif" w:hAnsi="Liberation Serif" w:cs="Liberation Serif"/>
          <w:sz w:val="28"/>
          <w:szCs w:val="28"/>
        </w:rPr>
        <w:t>Г</w:t>
      </w:r>
      <w:r w:rsidRPr="00184B25">
        <w:rPr>
          <w:rFonts w:ascii="Liberation Serif" w:hAnsi="Liberation Serif" w:cs="Liberation Serif"/>
          <w:sz w:val="28"/>
          <w:szCs w:val="28"/>
        </w:rPr>
        <w:t>лава городского округа.</w:t>
      </w: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1</w:t>
      </w:r>
      <w:r w:rsidR="00184B25">
        <w:rPr>
          <w:rFonts w:ascii="Liberation Serif" w:hAnsi="Liberation Serif" w:cs="Liberation Serif"/>
          <w:sz w:val="28"/>
          <w:szCs w:val="28"/>
        </w:rPr>
        <w:t>1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. Глава городского округа является высшим должностным лицом муниципального образования, исполняет полномочия главы Администрации городского округа, осуществляет представительские и исполнительно-распорядительные функции в пределах компетенции, предусмотренной законодательством Российской Федерации и Свердловской области, </w:t>
      </w:r>
      <w:hyperlink r:id="rId17">
        <w:r w:rsidRPr="00184B25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184B25">
        <w:rPr>
          <w:rFonts w:ascii="Liberation Serif" w:hAnsi="Liberation Serif" w:cs="Liberation Serif"/>
          <w:sz w:val="28"/>
          <w:szCs w:val="28"/>
        </w:rPr>
        <w:t xml:space="preserve"> </w:t>
      </w:r>
      <w:r w:rsidR="00D807B6" w:rsidRPr="00184B2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184B25">
        <w:rPr>
          <w:rFonts w:ascii="Liberation Serif" w:hAnsi="Liberation Serif" w:cs="Liberation Serif"/>
          <w:sz w:val="28"/>
          <w:szCs w:val="28"/>
        </w:rPr>
        <w:t>, от имени Администрации городского округа действует без доверенности, осуществляет полномочия представителя нанимателя (работодателя) в отношении муниципальных служащих, замещающих должности муниципальной службы в Администрации городского округа.</w:t>
      </w: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74"/>
      <w:bookmarkEnd w:id="2"/>
      <w:r w:rsidRPr="00184B25">
        <w:rPr>
          <w:rFonts w:ascii="Liberation Serif" w:hAnsi="Liberation Serif" w:cs="Liberation Serif"/>
          <w:sz w:val="28"/>
          <w:szCs w:val="28"/>
        </w:rPr>
        <w:t>1</w:t>
      </w:r>
      <w:r w:rsidR="00184B25">
        <w:rPr>
          <w:rFonts w:ascii="Liberation Serif" w:hAnsi="Liberation Serif" w:cs="Liberation Serif"/>
          <w:sz w:val="28"/>
          <w:szCs w:val="28"/>
        </w:rPr>
        <w:t>2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. В случае досрочного прекращения полномочий </w:t>
      </w:r>
      <w:r w:rsidR="00D807B6" w:rsidRPr="00184B25">
        <w:rPr>
          <w:rFonts w:ascii="Liberation Serif" w:hAnsi="Liberation Serif" w:cs="Liberation Serif"/>
          <w:sz w:val="28"/>
          <w:szCs w:val="28"/>
        </w:rPr>
        <w:t>Г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лавы городского округа его полномочия до </w:t>
      </w:r>
      <w:r w:rsidR="003A4B3C" w:rsidRPr="00184B25">
        <w:rPr>
          <w:rFonts w:ascii="Liberation Serif" w:hAnsi="Liberation Serif" w:cs="Liberation Serif"/>
          <w:sz w:val="28"/>
          <w:szCs w:val="28"/>
        </w:rPr>
        <w:t xml:space="preserve">момента </w:t>
      </w:r>
      <w:r w:rsidR="007D65DF" w:rsidRPr="00184B25">
        <w:rPr>
          <w:rFonts w:ascii="Liberation Serif" w:hAnsi="Liberation Serif" w:cs="Liberation Serif"/>
          <w:sz w:val="28"/>
          <w:szCs w:val="28"/>
        </w:rPr>
        <w:t>вступления в должность нового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 </w:t>
      </w:r>
      <w:r w:rsidR="00D807B6" w:rsidRPr="00184B25">
        <w:rPr>
          <w:rFonts w:ascii="Liberation Serif" w:hAnsi="Liberation Serif" w:cs="Liberation Serif"/>
          <w:sz w:val="28"/>
          <w:szCs w:val="28"/>
        </w:rPr>
        <w:t>Г</w:t>
      </w:r>
      <w:r w:rsidRPr="00184B25">
        <w:rPr>
          <w:rFonts w:ascii="Liberation Serif" w:hAnsi="Liberation Serif" w:cs="Liberation Serif"/>
          <w:sz w:val="28"/>
          <w:szCs w:val="28"/>
        </w:rPr>
        <w:t>лавы городского округа временно исполняет первый заместитель главы Администрации городского округа</w:t>
      </w:r>
      <w:r w:rsidR="007D65DF" w:rsidRPr="00184B25">
        <w:rPr>
          <w:rFonts w:ascii="Liberation Serif" w:hAnsi="Liberation Serif" w:cs="Liberation Serif"/>
          <w:sz w:val="28"/>
          <w:szCs w:val="28"/>
        </w:rPr>
        <w:t xml:space="preserve"> в соответствии с </w:t>
      </w:r>
      <w:hyperlink r:id="rId18">
        <w:r w:rsidR="007D65DF" w:rsidRPr="00184B25">
          <w:rPr>
            <w:rFonts w:ascii="Liberation Serif" w:hAnsi="Liberation Serif" w:cs="Liberation Serif"/>
            <w:sz w:val="28"/>
            <w:szCs w:val="28"/>
          </w:rPr>
          <w:t>пунктом 13 статьи 2</w:t>
        </w:r>
      </w:hyperlink>
      <w:r w:rsidR="007D65DF" w:rsidRPr="00184B25">
        <w:rPr>
          <w:rFonts w:ascii="Liberation Serif" w:hAnsi="Liberation Serif" w:cs="Liberation Serif"/>
          <w:sz w:val="28"/>
          <w:szCs w:val="28"/>
        </w:rPr>
        <w:t>8 Устава городского округа</w:t>
      </w:r>
      <w:r w:rsidRPr="00184B25">
        <w:rPr>
          <w:rFonts w:ascii="Liberation Serif" w:hAnsi="Liberation Serif" w:cs="Liberation Serif"/>
          <w:sz w:val="28"/>
          <w:szCs w:val="28"/>
        </w:rPr>
        <w:t>.</w:t>
      </w: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 xml:space="preserve">В случае невозможности исполнения полномочий </w:t>
      </w:r>
      <w:r w:rsidR="003A4B3C" w:rsidRPr="00184B25">
        <w:rPr>
          <w:rFonts w:ascii="Liberation Serif" w:hAnsi="Liberation Serif" w:cs="Liberation Serif"/>
          <w:sz w:val="28"/>
          <w:szCs w:val="28"/>
        </w:rPr>
        <w:t>Г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лавы городского округа лицом, указанным в </w:t>
      </w:r>
      <w:hyperlink w:anchor="P74">
        <w:r w:rsidRPr="00184B25">
          <w:rPr>
            <w:rFonts w:ascii="Liberation Serif" w:hAnsi="Liberation Serif" w:cs="Liberation Serif"/>
            <w:sz w:val="28"/>
            <w:szCs w:val="28"/>
          </w:rPr>
          <w:t>абзаце первом</w:t>
        </w:r>
      </w:hyperlink>
      <w:r w:rsidRPr="00184B25">
        <w:rPr>
          <w:rFonts w:ascii="Liberation Serif" w:hAnsi="Liberation Serif" w:cs="Liberation Serif"/>
          <w:sz w:val="28"/>
          <w:szCs w:val="28"/>
        </w:rPr>
        <w:t xml:space="preserve"> настоящего пункта, Думой городского округа принимается решение о назначении иного лица из числа заместителей главы Администрации городского округа временно исполняющим полномочия </w:t>
      </w:r>
      <w:r w:rsidR="003A4B3C" w:rsidRPr="00184B25">
        <w:rPr>
          <w:rFonts w:ascii="Liberation Serif" w:hAnsi="Liberation Serif" w:cs="Liberation Serif"/>
          <w:sz w:val="28"/>
          <w:szCs w:val="28"/>
        </w:rPr>
        <w:t>Г</w:t>
      </w:r>
      <w:r w:rsidRPr="00184B25">
        <w:rPr>
          <w:rFonts w:ascii="Liberation Serif" w:hAnsi="Liberation Serif" w:cs="Liberation Serif"/>
          <w:sz w:val="28"/>
          <w:szCs w:val="28"/>
        </w:rPr>
        <w:t>лавы городского округа.</w:t>
      </w: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1</w:t>
      </w:r>
      <w:r w:rsidR="00184B25">
        <w:rPr>
          <w:rFonts w:ascii="Liberation Serif" w:hAnsi="Liberation Serif" w:cs="Liberation Serif"/>
          <w:sz w:val="28"/>
          <w:szCs w:val="28"/>
        </w:rPr>
        <w:t>3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. В случае временного отсутствия </w:t>
      </w:r>
      <w:r w:rsidR="003A4B3C" w:rsidRPr="00184B25">
        <w:rPr>
          <w:rFonts w:ascii="Liberation Serif" w:hAnsi="Liberation Serif" w:cs="Liberation Serif"/>
          <w:sz w:val="28"/>
          <w:szCs w:val="28"/>
        </w:rPr>
        <w:t>Г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лавы городского округа его полномочия исполняет по распоряжению Администрации городского округа один из заместителей главы Администрации городского округа в соответствии с </w:t>
      </w:r>
      <w:hyperlink r:id="rId19">
        <w:r w:rsidR="003A4B3C" w:rsidRPr="00184B25">
          <w:rPr>
            <w:rFonts w:ascii="Liberation Serif" w:hAnsi="Liberation Serif" w:cs="Liberation Serif"/>
            <w:sz w:val="28"/>
            <w:szCs w:val="28"/>
          </w:rPr>
          <w:t>пунктом</w:t>
        </w:r>
        <w:r w:rsidRPr="00184B25">
          <w:rPr>
            <w:rFonts w:ascii="Liberation Serif" w:hAnsi="Liberation Serif" w:cs="Liberation Serif"/>
            <w:sz w:val="28"/>
            <w:szCs w:val="28"/>
          </w:rPr>
          <w:t xml:space="preserve"> 1</w:t>
        </w:r>
        <w:r w:rsidR="003A4B3C" w:rsidRPr="00184B25">
          <w:rPr>
            <w:rFonts w:ascii="Liberation Serif" w:hAnsi="Liberation Serif" w:cs="Liberation Serif"/>
            <w:sz w:val="28"/>
            <w:szCs w:val="28"/>
          </w:rPr>
          <w:t>6</w:t>
        </w:r>
        <w:r w:rsidRPr="00184B25">
          <w:rPr>
            <w:rFonts w:ascii="Liberation Serif" w:hAnsi="Liberation Serif" w:cs="Liberation Serif"/>
            <w:sz w:val="28"/>
            <w:szCs w:val="28"/>
          </w:rPr>
          <w:t xml:space="preserve"> статьи 2</w:t>
        </w:r>
      </w:hyperlink>
      <w:r w:rsidR="003A4B3C" w:rsidRPr="00184B25">
        <w:rPr>
          <w:rFonts w:ascii="Liberation Serif" w:hAnsi="Liberation Serif" w:cs="Liberation Serif"/>
          <w:sz w:val="28"/>
          <w:szCs w:val="28"/>
        </w:rPr>
        <w:t>8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 Устава </w:t>
      </w:r>
      <w:r w:rsidR="007D65DF" w:rsidRPr="00184B2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184B25">
        <w:rPr>
          <w:rFonts w:ascii="Liberation Serif" w:hAnsi="Liberation Serif" w:cs="Liberation Serif"/>
          <w:sz w:val="28"/>
          <w:szCs w:val="28"/>
        </w:rPr>
        <w:t>.</w:t>
      </w: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1</w:t>
      </w:r>
      <w:r w:rsidR="00184B25">
        <w:rPr>
          <w:rFonts w:ascii="Liberation Serif" w:hAnsi="Liberation Serif" w:cs="Liberation Serif"/>
          <w:sz w:val="28"/>
          <w:szCs w:val="28"/>
        </w:rPr>
        <w:t>4</w:t>
      </w:r>
      <w:r w:rsidRPr="00184B25">
        <w:rPr>
          <w:rFonts w:ascii="Liberation Serif" w:hAnsi="Liberation Serif" w:cs="Liberation Serif"/>
          <w:sz w:val="28"/>
          <w:szCs w:val="28"/>
        </w:rPr>
        <w:t>. Глава городского округа вправе формировать постоянно (временно) действующие коллегиальные органы (коллегии, советы, комитеты, комиссии, штабы) в целях обсуждения и подготовки решений по вопросам местного значения.</w:t>
      </w:r>
    </w:p>
    <w:p w:rsidR="00BE41A1" w:rsidRPr="00184B25" w:rsidRDefault="00BE41A1" w:rsidP="006A05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1</w:t>
      </w:r>
      <w:r w:rsidR="00184B25">
        <w:rPr>
          <w:rFonts w:ascii="Liberation Serif" w:hAnsi="Liberation Serif" w:cs="Liberation Serif"/>
          <w:sz w:val="28"/>
          <w:szCs w:val="28"/>
        </w:rPr>
        <w:t>5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. Заместители главы Администрации городского округа </w:t>
      </w:r>
      <w:r w:rsidR="006A056B" w:rsidRPr="00184B25">
        <w:rPr>
          <w:rFonts w:ascii="Liberation Serif" w:hAnsi="Liberation Serif" w:cs="Liberation Serif"/>
          <w:sz w:val="28"/>
          <w:szCs w:val="28"/>
        </w:rPr>
        <w:t xml:space="preserve">координируют работу подчиненных структурных подразделений Администрации городского округа, дают им поручения и контролируют их деятельность 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6A056B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 xml:space="preserve">Регламентом работы Администрации </w:t>
      </w:r>
      <w:r w:rsidR="006A056B" w:rsidRPr="00184B2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6A056B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 xml:space="preserve">, правовыми актами Администрации </w:t>
      </w:r>
      <w:r w:rsidR="006A056B" w:rsidRPr="00184B2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6A056B">
        <w:rPr>
          <w:rFonts w:ascii="Liberation Serif" w:eastAsiaTheme="minorHAnsi" w:hAnsi="Liberation Serif" w:cs="Liberation Serif"/>
          <w:sz w:val="28"/>
          <w:szCs w:val="28"/>
          <w14:ligatures w14:val="standardContextual"/>
        </w:rPr>
        <w:t>, иными локальными актами</w:t>
      </w:r>
      <w:r w:rsidRPr="00184B25">
        <w:rPr>
          <w:rFonts w:ascii="Liberation Serif" w:hAnsi="Liberation Serif" w:cs="Liberation Serif"/>
          <w:sz w:val="28"/>
          <w:szCs w:val="28"/>
        </w:rPr>
        <w:t>.</w:t>
      </w: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1</w:t>
      </w:r>
      <w:r w:rsidR="00184B25">
        <w:rPr>
          <w:rFonts w:ascii="Liberation Serif" w:hAnsi="Liberation Serif" w:cs="Liberation Serif"/>
          <w:sz w:val="28"/>
          <w:szCs w:val="28"/>
        </w:rPr>
        <w:t>6</w:t>
      </w:r>
      <w:r w:rsidRPr="00184B25">
        <w:rPr>
          <w:rFonts w:ascii="Liberation Serif" w:hAnsi="Liberation Serif" w:cs="Liberation Serif"/>
          <w:sz w:val="28"/>
          <w:szCs w:val="28"/>
        </w:rPr>
        <w:t>. Заместители главы Администрации городского округа и руководители</w:t>
      </w:r>
      <w:r w:rsidR="00F14A8D">
        <w:rPr>
          <w:rFonts w:ascii="Liberation Serif" w:hAnsi="Liberation Serif" w:cs="Liberation Serif"/>
          <w:sz w:val="28"/>
          <w:szCs w:val="28"/>
        </w:rPr>
        <w:t xml:space="preserve"> аппарата,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 территориальных, отраслевых (функциональных) органов Администрации городского округа:</w:t>
      </w: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 xml:space="preserve">1) назначаются на должность и освобождаются от должности </w:t>
      </w:r>
      <w:r w:rsidR="006A056B">
        <w:rPr>
          <w:rFonts w:ascii="Liberation Serif" w:hAnsi="Liberation Serif" w:cs="Liberation Serif"/>
          <w:sz w:val="28"/>
          <w:szCs w:val="28"/>
        </w:rPr>
        <w:t>Г</w:t>
      </w:r>
      <w:r w:rsidRPr="00184B25">
        <w:rPr>
          <w:rFonts w:ascii="Liberation Serif" w:hAnsi="Liberation Serif" w:cs="Liberation Serif"/>
          <w:sz w:val="28"/>
          <w:szCs w:val="28"/>
        </w:rPr>
        <w:t>лавой городского округа;</w:t>
      </w: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 xml:space="preserve">2) обеспечивают в пределах своей компетенции реализацию полномочий </w:t>
      </w:r>
      <w:r w:rsidRPr="00184B25">
        <w:rPr>
          <w:rFonts w:ascii="Liberation Serif" w:hAnsi="Liberation Serif" w:cs="Liberation Serif"/>
          <w:sz w:val="28"/>
          <w:szCs w:val="28"/>
        </w:rPr>
        <w:lastRenderedPageBreak/>
        <w:t>Администрации городского округа по решению вопросов местного значения;</w:t>
      </w:r>
    </w:p>
    <w:p w:rsidR="00BE41A1" w:rsidRPr="00184B25" w:rsidRDefault="00314DF5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E41A1" w:rsidRPr="00184B25">
        <w:rPr>
          <w:rFonts w:ascii="Liberation Serif" w:hAnsi="Liberation Serif" w:cs="Liberation Serif"/>
          <w:sz w:val="28"/>
          <w:szCs w:val="28"/>
        </w:rPr>
        <w:t>) принимают участие в подготовке муниципальных правовых актов, обеспечивают их исполнение;</w:t>
      </w:r>
    </w:p>
    <w:p w:rsidR="00BE41A1" w:rsidRPr="00184B25" w:rsidRDefault="00314DF5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BE41A1" w:rsidRPr="00184B25">
        <w:rPr>
          <w:rFonts w:ascii="Liberation Serif" w:hAnsi="Liberation Serif" w:cs="Liberation Serif"/>
          <w:sz w:val="28"/>
          <w:szCs w:val="28"/>
        </w:rPr>
        <w:t xml:space="preserve">) </w:t>
      </w:r>
      <w:r w:rsidR="00BE41A1" w:rsidRPr="00314DF5">
        <w:rPr>
          <w:rFonts w:ascii="Liberation Serif" w:hAnsi="Liberation Serif" w:cs="Liberation Serif"/>
          <w:sz w:val="28"/>
          <w:szCs w:val="28"/>
        </w:rPr>
        <w:t xml:space="preserve">осуществляют иные полномочия, предусмотренные муниципальными правовыми актами, утверждаемыми </w:t>
      </w:r>
      <w:r w:rsidR="006A056B" w:rsidRPr="00314DF5">
        <w:rPr>
          <w:rFonts w:ascii="Liberation Serif" w:hAnsi="Liberation Serif" w:cs="Liberation Serif"/>
          <w:sz w:val="28"/>
          <w:szCs w:val="28"/>
        </w:rPr>
        <w:t>Г</w:t>
      </w:r>
      <w:r w:rsidR="00BE41A1" w:rsidRPr="00314DF5">
        <w:rPr>
          <w:rFonts w:ascii="Liberation Serif" w:hAnsi="Liberation Serif" w:cs="Liberation Serif"/>
          <w:sz w:val="28"/>
          <w:szCs w:val="28"/>
        </w:rPr>
        <w:t>лавой городского округа</w:t>
      </w:r>
      <w:r w:rsidR="00BE41A1" w:rsidRPr="00184B25">
        <w:rPr>
          <w:rFonts w:ascii="Liberation Serif" w:hAnsi="Liberation Serif" w:cs="Liberation Serif"/>
          <w:sz w:val="28"/>
          <w:szCs w:val="28"/>
        </w:rPr>
        <w:t>.</w:t>
      </w:r>
    </w:p>
    <w:p w:rsidR="00BE41A1" w:rsidRPr="00184B25" w:rsidRDefault="00BE41A1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84B25">
        <w:rPr>
          <w:rFonts w:ascii="Liberation Serif" w:hAnsi="Liberation Serif" w:cs="Liberation Serif"/>
          <w:sz w:val="28"/>
          <w:szCs w:val="28"/>
        </w:rPr>
        <w:t>1</w:t>
      </w:r>
      <w:r w:rsidR="00314DF5">
        <w:rPr>
          <w:rFonts w:ascii="Liberation Serif" w:hAnsi="Liberation Serif" w:cs="Liberation Serif"/>
          <w:sz w:val="28"/>
          <w:szCs w:val="28"/>
        </w:rPr>
        <w:t>7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. Руководители </w:t>
      </w:r>
      <w:r w:rsidR="00F14A8D">
        <w:rPr>
          <w:rFonts w:ascii="Liberation Serif" w:hAnsi="Liberation Serif" w:cs="Liberation Serif"/>
          <w:sz w:val="28"/>
          <w:szCs w:val="28"/>
        </w:rPr>
        <w:t xml:space="preserve">и работники 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структурных подразделений Администрации городского округа назначаются на должность и освобождаются от должности </w:t>
      </w:r>
      <w:r w:rsidR="006A056B">
        <w:rPr>
          <w:rFonts w:ascii="Liberation Serif" w:hAnsi="Liberation Serif" w:cs="Liberation Serif"/>
          <w:sz w:val="28"/>
          <w:szCs w:val="28"/>
        </w:rPr>
        <w:t>Г</w:t>
      </w:r>
      <w:r w:rsidRPr="00184B25">
        <w:rPr>
          <w:rFonts w:ascii="Liberation Serif" w:hAnsi="Liberation Serif" w:cs="Liberation Serif"/>
          <w:sz w:val="28"/>
          <w:szCs w:val="28"/>
        </w:rPr>
        <w:t xml:space="preserve">лавой городского округа, осуществляют свою деятельность в соответствии с муниципальными правовыми актами, а также должностными инструкциями, утверждаемыми </w:t>
      </w:r>
      <w:r w:rsidR="00314DF5">
        <w:rPr>
          <w:rFonts w:ascii="Liberation Serif" w:hAnsi="Liberation Serif" w:cs="Liberation Serif"/>
          <w:sz w:val="28"/>
          <w:szCs w:val="28"/>
        </w:rPr>
        <w:t>Г</w:t>
      </w:r>
      <w:r w:rsidRPr="00184B25">
        <w:rPr>
          <w:rFonts w:ascii="Liberation Serif" w:hAnsi="Liberation Serif" w:cs="Liberation Serif"/>
          <w:sz w:val="28"/>
          <w:szCs w:val="28"/>
        </w:rPr>
        <w:t>лавой городского округа.</w:t>
      </w:r>
    </w:p>
    <w:p w:rsidR="00BE41A1" w:rsidRPr="00184B25" w:rsidRDefault="00314DF5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BE41A1" w:rsidRPr="00184B25">
        <w:rPr>
          <w:rFonts w:ascii="Liberation Serif" w:hAnsi="Liberation Serif" w:cs="Liberation Serif"/>
          <w:sz w:val="28"/>
          <w:szCs w:val="28"/>
        </w:rPr>
        <w:t xml:space="preserve">. Штатное расписание Администрации городского округа и численность работников структурных подразделений утверждаются </w:t>
      </w:r>
      <w:r w:rsidR="006A056B">
        <w:rPr>
          <w:rFonts w:ascii="Liberation Serif" w:hAnsi="Liberation Serif" w:cs="Liberation Serif"/>
          <w:sz w:val="28"/>
          <w:szCs w:val="28"/>
        </w:rPr>
        <w:t>постановлением</w:t>
      </w:r>
      <w:r w:rsidR="00BE41A1" w:rsidRPr="00184B25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 соответствии с действующим трудовым законодательством и законодательством о муниципальной службе.</w:t>
      </w:r>
    </w:p>
    <w:p w:rsidR="00BE41A1" w:rsidRPr="00184B25" w:rsidRDefault="00314DF5" w:rsidP="00184B2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BE41A1" w:rsidRPr="00184B25">
        <w:rPr>
          <w:rFonts w:ascii="Liberation Serif" w:hAnsi="Liberation Serif" w:cs="Liberation Serif"/>
          <w:sz w:val="28"/>
          <w:szCs w:val="28"/>
        </w:rPr>
        <w:t xml:space="preserve">. Работники Администрации городского округа, замещающие должности муниципальной службы, установленные </w:t>
      </w:r>
      <w:hyperlink r:id="rId20">
        <w:r w:rsidR="00BE41A1" w:rsidRPr="00184B25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BE41A1" w:rsidRPr="00184B25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являются муниципальными служащими.</w:t>
      </w:r>
    </w:p>
    <w:p w:rsidR="00BE41A1" w:rsidRDefault="00BE41A1">
      <w:pPr>
        <w:pStyle w:val="ConsPlusNormal"/>
      </w:pPr>
    </w:p>
    <w:p w:rsidR="00BE41A1" w:rsidRPr="00F14A8D" w:rsidRDefault="004A2B4D">
      <w:pPr>
        <w:pStyle w:val="ConsPlusTitle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4964B8">
        <w:rPr>
          <w:rFonts w:ascii="Liberation Serif" w:hAnsi="Liberation Serif"/>
          <w:bCs/>
          <w:sz w:val="28"/>
          <w:szCs w:val="28"/>
        </w:rPr>
        <w:t xml:space="preserve">Раздел </w:t>
      </w:r>
      <w:r w:rsidR="00BE41A1" w:rsidRPr="00F14A8D">
        <w:rPr>
          <w:rFonts w:ascii="Liberation Serif" w:hAnsi="Liberation Serif" w:cs="Liberation Serif"/>
          <w:bCs/>
          <w:sz w:val="28"/>
          <w:szCs w:val="28"/>
        </w:rPr>
        <w:t>IV. ПОЛНОМОЧИЯ АДМИНИСТРАЦИИ ГОРОДСКОГО ОКРУГА</w:t>
      </w:r>
    </w:p>
    <w:p w:rsidR="00BE41A1" w:rsidRPr="00F14A8D" w:rsidRDefault="00BE41A1">
      <w:pPr>
        <w:pStyle w:val="ConsPlusNormal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E41A1" w:rsidRPr="00F14A8D" w:rsidRDefault="00BE41A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4A8D">
        <w:rPr>
          <w:rFonts w:ascii="Liberation Serif" w:hAnsi="Liberation Serif" w:cs="Liberation Serif"/>
          <w:sz w:val="28"/>
          <w:szCs w:val="28"/>
        </w:rPr>
        <w:t>2</w:t>
      </w:r>
      <w:r w:rsidR="00F14A8D">
        <w:rPr>
          <w:rFonts w:ascii="Liberation Serif" w:hAnsi="Liberation Serif" w:cs="Liberation Serif"/>
          <w:sz w:val="28"/>
          <w:szCs w:val="28"/>
        </w:rPr>
        <w:t>0</w:t>
      </w:r>
      <w:r w:rsidRPr="00F14A8D">
        <w:rPr>
          <w:rFonts w:ascii="Liberation Serif" w:hAnsi="Liberation Serif" w:cs="Liberation Serif"/>
          <w:sz w:val="28"/>
          <w:szCs w:val="28"/>
        </w:rPr>
        <w:t>. К полномочиям Администрации городского округа относятся: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1) составление проекта бюджета городского округа, исполнение бюджета городского округа, составление отчета об исполнении бюджета городского округа;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2) разработка проекта стратегии социально-экономического развития городского округа, а также организация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3) управление имуществом, находящимся в муниципальной собственности городского округа;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4) ведение реестров имущества, находящегося в муниципальной собственности городского округа;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5) осуществление учета материальных средств, переданных в пользование и (или) управление для осуществления отдельных государственных полномочий Российской Федерации и Свердловской области;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6) учреждение муниципальных предприятий и муниципальных учреждений от имени муниципального образования, их реорганизация и ликвидация в соответствии с решениями Главы городского округа;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7) изъятие земельных участков в границах городского округа для муниципальных нужд при наличии документов территориального 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lastRenderedPageBreak/>
        <w:t>планирования, за исключением случаев, предусмотренных федеральными законами;</w:t>
      </w:r>
    </w:p>
    <w:p w:rsidR="00116DAC" w:rsidRPr="00F14A8D" w:rsidRDefault="00145730" w:rsidP="0014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8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осуществление управления и распоряжения земельными участками, государственная собственность на которые не разграничена;</w:t>
      </w:r>
    </w:p>
    <w:p w:rsidR="00116DAC" w:rsidRPr="00F14A8D" w:rsidRDefault="00145730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9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осуществление муниципального земельного контроля в границах городского округа;</w:t>
      </w:r>
    </w:p>
    <w:p w:rsidR="00116DAC" w:rsidRPr="00F14A8D" w:rsidRDefault="00145730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10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осуществление муниципального лесного контроля;</w:t>
      </w:r>
    </w:p>
    <w:p w:rsidR="00116DAC" w:rsidRPr="00F14A8D" w:rsidRDefault="00145730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11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при наличии в границах городского округа объектов соответствующего вида контроля: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организация и осуществление муниципального контроля на территории городского округа;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иные полномочия в соответствии с федеральными законами;</w:t>
      </w:r>
    </w:p>
    <w:p w:rsidR="00116DAC" w:rsidRPr="00F14A8D" w:rsidRDefault="00145730" w:rsidP="0014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12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разработка тарифов на услуги, предоставляемые муниципальными предприятиями и муниципальными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1</w:t>
      </w:r>
      <w:r w:rsidR="00145730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) организация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Организация теплоснабжения осуществляется в соответствии с Федеральным </w:t>
      </w:r>
      <w:hyperlink r:id="rId21" w:history="1">
        <w:r w:rsidRPr="00F14A8D">
          <w:rPr>
            <w:rFonts w:ascii="Liberation Serif" w:eastAsiaTheme="minorEastAsia" w:hAnsi="Liberation Serif" w:cs="Liberation Serif"/>
            <w:kern w:val="2"/>
            <w:sz w:val="28"/>
            <w:szCs w:val="28"/>
            <w:lang w:eastAsia="ru-RU"/>
            <w14:ligatures w14:val="standardContextual"/>
          </w:rPr>
          <w:t>законом</w:t>
        </w:r>
      </w:hyperlink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145730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«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О теплоснабжении</w:t>
      </w:r>
      <w:r w:rsidR="00145730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»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;</w:t>
      </w:r>
    </w:p>
    <w:p w:rsidR="00116DAC" w:rsidRPr="00F14A8D" w:rsidRDefault="00145730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14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разраб</w:t>
      </w:r>
      <w:r w:rsidR="00334CA9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отка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и реализ</w:t>
      </w:r>
      <w:r w:rsidR="00334CA9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ация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муниципальны</w:t>
      </w:r>
      <w:r w:rsidR="00334CA9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х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программ в области энергосбережения и повышения энергетической эффективности, организ</w:t>
      </w:r>
      <w:r w:rsidR="00334CA9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ация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проведени</w:t>
      </w:r>
      <w:r w:rsidR="00334CA9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я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энергетического обследования многоквартирных домов, помещения в которых составляют муниципальный жилищный фонд в границах городского округа, организ</w:t>
      </w:r>
      <w:r w:rsidR="00334CA9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ация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и </w:t>
      </w:r>
      <w:r w:rsidR="00334CA9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проведение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ины</w:t>
      </w:r>
      <w:r w:rsidR="00334CA9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х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мероприяти</w:t>
      </w:r>
      <w:r w:rsidR="00334CA9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й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, предусмотренны</w:t>
      </w:r>
      <w:r w:rsidR="00334CA9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х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законодательством об энергосбережении и о повышении энергетической эффективности;</w:t>
      </w:r>
    </w:p>
    <w:p w:rsidR="00116DAC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1</w:t>
      </w:r>
      <w:r w:rsidR="00145730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обеспечение организации охраны общественного порядка на территории городского округа;</w:t>
      </w:r>
    </w:p>
    <w:p w:rsidR="003056C9" w:rsidRDefault="003056C9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16) </w:t>
      </w:r>
      <w:r w:rsidRPr="003056C9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</w:t>
      </w: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;</w:t>
      </w:r>
    </w:p>
    <w:p w:rsidR="003056C9" w:rsidRPr="00F14A8D" w:rsidRDefault="003056C9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17) о</w:t>
      </w:r>
      <w:r w:rsidRPr="003056C9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рганизация распределения жилых помещений специализированного жилищного фонда и заключение договоров найма служебного жилищного фонда, жилых помещений в общежитии, жилых помещений маневренного жилищного фонда</w:t>
      </w: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1</w:t>
      </w:r>
      <w:r w:rsidR="003056C9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8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обеспечение первичных мер пожарной безопасности в границах населенных пунктов городского округа, деятельности муниципальной пожарной охраны;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1</w:t>
      </w:r>
      <w:r w:rsidR="003056C9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9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) дорожная деятельность в отношении автомобильных дорог местного значения в границах городского округа и обеспечение безопасности 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lastRenderedPageBreak/>
        <w:t>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16DAC" w:rsidRPr="00F14A8D" w:rsidRDefault="003056C9" w:rsidP="0014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20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16DAC" w:rsidRPr="00F14A8D" w:rsidRDefault="003056C9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21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116DAC" w:rsidRPr="00F14A8D" w:rsidRDefault="00145730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создание условий для предоставления транспортных услуг населению и организации транспортного обслуживания населения;</w:t>
      </w:r>
    </w:p>
    <w:p w:rsidR="00116DAC" w:rsidRPr="00F14A8D" w:rsidRDefault="00145730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участие в предупреждении и ликвидации последствий чрезвычайных ситуаций;</w:t>
      </w:r>
    </w:p>
    <w:p w:rsidR="00116DAC" w:rsidRPr="00F14A8D" w:rsidRDefault="00145730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а именно: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lastRenderedPageBreak/>
        <w:t>обеспечение выполнения требований к антитеррористической защищенности объектов, находящихся в муниципальной собственности или в ведении Администрации городского округа Сухой Лог;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создание условий для организации досуга и обеспечения жителей городского округа услугами организаций культуры;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116DAC" w:rsidRPr="00F14A8D" w:rsidRDefault="00145730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8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116DAC" w:rsidRPr="00F14A8D" w:rsidRDefault="00116DAC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9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организация мероприятий по охране окружающей среды;</w:t>
      </w:r>
    </w:p>
    <w:p w:rsidR="00116DAC" w:rsidRPr="00F14A8D" w:rsidRDefault="00C51A8B" w:rsidP="000F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30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116DAC" w:rsidRPr="00F14A8D" w:rsidRDefault="00C51A8B" w:rsidP="000F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31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разработка и утверждение схемы размещения нестационарных торговых объектов в порядке, установленном уполномоченным органом исполнительной власти Свердловской области;</w:t>
      </w:r>
    </w:p>
    <w:p w:rsidR="00116DAC" w:rsidRPr="00F14A8D" w:rsidRDefault="000F5FC0" w:rsidP="000F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116DAC" w:rsidRPr="00F14A8D" w:rsidRDefault="000F5FC0" w:rsidP="000F5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создание условий для развития туризма;</w:t>
      </w:r>
    </w:p>
    <w:p w:rsidR="00116DAC" w:rsidRPr="00F14A8D" w:rsidRDefault="000F5FC0" w:rsidP="000F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установление состава и порядка подготовки генеральных планов городского округа, порядка подготовки изменений и внесения их в генеральные планы городского округа;</w:t>
      </w:r>
    </w:p>
    <w:p w:rsidR="00116DAC" w:rsidRPr="00F14A8D" w:rsidRDefault="000F5FC0" w:rsidP="000F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подготовка проектов генеральных планов городского округа для утверждения Думой городского округа, а также предложений о внесении в них изменений;</w:t>
      </w:r>
    </w:p>
    <w:p w:rsidR="00116DAC" w:rsidRPr="00F14A8D" w:rsidRDefault="000F5FC0" w:rsidP="000F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установление состава и порядка подготовки планов реализации генеральных планов городского округа;</w:t>
      </w:r>
    </w:p>
    <w:p w:rsidR="00116DAC" w:rsidRPr="00F14A8D" w:rsidRDefault="000F5FC0" w:rsidP="000F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подготовка планов реализации генеральных планов городского округа;</w:t>
      </w:r>
    </w:p>
    <w:p w:rsidR="00116DAC" w:rsidRPr="00F14A8D" w:rsidRDefault="00116DAC" w:rsidP="000F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8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разработка местных нормативов градостроительного проектирования городского округа;</w:t>
      </w:r>
    </w:p>
    <w:p w:rsidR="00116DAC" w:rsidRPr="00F14A8D" w:rsidRDefault="00116DAC" w:rsidP="000F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lastRenderedPageBreak/>
        <w:t>3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9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подготовка для утверждения Думой городского округа проекта правил землепользования и застройки городского округа;</w:t>
      </w:r>
    </w:p>
    <w:p w:rsidR="00116DAC" w:rsidRPr="00F14A8D" w:rsidRDefault="00C51A8B" w:rsidP="000F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40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) подготовка на основании генеральных планов городского округа, правил землепользования и застройки, документации по планировке территории, за исключением случаев, предусмотренных Градостроительным </w:t>
      </w:r>
      <w:hyperlink r:id="rId22" w:history="1">
        <w:r w:rsidR="00116DAC" w:rsidRPr="00F14A8D">
          <w:rPr>
            <w:rFonts w:ascii="Liberation Serif" w:eastAsiaTheme="minorEastAsia" w:hAnsi="Liberation Serif" w:cs="Liberation Serif"/>
            <w:kern w:val="2"/>
            <w:sz w:val="28"/>
            <w:szCs w:val="28"/>
            <w:lang w:eastAsia="ru-RU"/>
            <w14:ligatures w14:val="standardContextual"/>
          </w:rPr>
          <w:t>кодексом</w:t>
        </w:r>
      </w:hyperlink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Российской Федерации;</w:t>
      </w:r>
    </w:p>
    <w:p w:rsidR="00116DAC" w:rsidRPr="00F14A8D" w:rsidRDefault="00C51A8B" w:rsidP="000F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41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организация в соответствии с федеральным законом выполнения комплексных кадастровых работ и утверждение карты-плана территории;</w:t>
      </w:r>
    </w:p>
    <w:p w:rsidR="00116DAC" w:rsidRPr="00F14A8D" w:rsidRDefault="000F5FC0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)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Градостроительным </w:t>
      </w:r>
      <w:hyperlink r:id="rId23" w:history="1">
        <w:r w:rsidR="00116DAC" w:rsidRPr="00F14A8D">
          <w:rPr>
            <w:rFonts w:ascii="Liberation Serif" w:eastAsiaTheme="minorEastAsia" w:hAnsi="Liberation Serif" w:cs="Liberation Serif"/>
            <w:kern w:val="2"/>
            <w:sz w:val="28"/>
            <w:szCs w:val="28"/>
            <w:lang w:eastAsia="ru-RU"/>
            <w14:ligatures w14:val="standardContextual"/>
          </w:rPr>
          <w:t>кодексом</w:t>
        </w:r>
      </w:hyperlink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Российской Федерации, иными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</w:t>
      </w:r>
      <w:hyperlink r:id="rId24" w:history="1">
        <w:r w:rsidR="00116DAC" w:rsidRPr="00F14A8D">
          <w:rPr>
            <w:rFonts w:ascii="Liberation Serif" w:eastAsiaTheme="minorEastAsia" w:hAnsi="Liberation Serif" w:cs="Liberation Serif"/>
            <w:kern w:val="2"/>
            <w:sz w:val="28"/>
            <w:szCs w:val="28"/>
            <w:lang w:eastAsia="ru-RU"/>
            <w14:ligatures w14:val="standardContextual"/>
          </w:rPr>
          <w:t>законом</w:t>
        </w:r>
      </w:hyperlink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4038D4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«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О рекламе</w:t>
      </w:r>
      <w:r w:rsidR="004038D4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»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) осуществление в случаях, предусмотренных Градостроительным </w:t>
      </w:r>
      <w:hyperlink r:id="rId25" w:history="1">
        <w:r w:rsidR="00116DAC" w:rsidRPr="00F14A8D">
          <w:rPr>
            <w:rFonts w:ascii="Liberation Serif" w:eastAsiaTheme="minorEastAsia" w:hAnsi="Liberation Serif" w:cs="Liberation Serif"/>
            <w:kern w:val="2"/>
            <w:sz w:val="28"/>
            <w:szCs w:val="28"/>
            <w:lang w:eastAsia="ru-RU"/>
            <w14:ligatures w14:val="standardContextual"/>
          </w:rPr>
          <w:t>кодексом</w:t>
        </w:r>
      </w:hyperlink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lastRenderedPageBreak/>
        <w:t xml:space="preserve"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6" w:history="1">
        <w:r w:rsidR="00116DAC" w:rsidRPr="00F14A8D">
          <w:rPr>
            <w:rFonts w:ascii="Liberation Serif" w:eastAsiaTheme="minorEastAsia" w:hAnsi="Liberation Serif" w:cs="Liberation Serif"/>
            <w:kern w:val="2"/>
            <w:sz w:val="28"/>
            <w:szCs w:val="28"/>
            <w:lang w:eastAsia="ru-RU"/>
            <w14:ligatures w14:val="standardContextual"/>
          </w:rPr>
          <w:t>кодексом</w:t>
        </w:r>
      </w:hyperlink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Российской Федерации;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ведение информационной системы обеспечения градостроительной деятельности, осуществляемой на территории городского округа;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резервирование земельных участков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8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перевод земель или земельных участков из одной категории в другую в соответствии с федеральными законами и законами Свердловской области;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9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законом;</w:t>
      </w:r>
    </w:p>
    <w:p w:rsidR="00116DAC" w:rsidRPr="00F14A8D" w:rsidRDefault="00C51A8B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50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содержание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116DAC" w:rsidRPr="00F14A8D" w:rsidRDefault="00C51A8B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51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участие в осуществлении деятельности по опеке и попечительству;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организация и осуществление мероприятий по работе с детьми и молодежью в городском округе;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lastRenderedPageBreak/>
        <w:t>5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создание и содержание муниципального архива, организация хранения, формирования, учета и использования архивных документов и архивных фондов;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организация ритуальных услуг и содержание мест захоронения;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8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9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осуществление муниципального контроля за соблюдением правил благоустройства городского округа,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безопасности)),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116DAC" w:rsidRPr="00F14A8D" w:rsidRDefault="00C51A8B" w:rsidP="0033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60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осуществление использования, охраны, защиты и воспроизводства городских лесов, лесов особо охраняемых природных территорий, расположенных в границах городского округа;</w:t>
      </w:r>
    </w:p>
    <w:p w:rsidR="00116DAC" w:rsidRPr="00F14A8D" w:rsidRDefault="00C51A8B" w:rsidP="0033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61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) осуществление международных и внешнеэкономических связей в соответствии с Федеральным </w:t>
      </w:r>
      <w:hyperlink r:id="rId27" w:history="1">
        <w:r w:rsidR="00116DAC" w:rsidRPr="00F14A8D">
          <w:rPr>
            <w:rFonts w:ascii="Liberation Serif" w:eastAsiaTheme="minorEastAsia" w:hAnsi="Liberation Serif" w:cs="Liberation Serif"/>
            <w:kern w:val="2"/>
            <w:sz w:val="28"/>
            <w:szCs w:val="28"/>
            <w:lang w:eastAsia="ru-RU"/>
            <w14:ligatures w14:val="standardContextual"/>
          </w:rPr>
          <w:t>законом</w:t>
        </w:r>
      </w:hyperlink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от 06.10.2003 </w:t>
      </w:r>
      <w:r w:rsidR="007F5AD0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№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131-ФЗ </w:t>
      </w:r>
      <w:r w:rsidR="007F5AD0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«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Об общих принципах организации местного самоуправления в Российской Федерации</w:t>
      </w:r>
      <w:r w:rsidR="007F5AD0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»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lastRenderedPageBreak/>
        <w:t>6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ведение реестра расходных обязательств городского округа;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8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регистрация уставов территориального общественного самоуправления в городском округе;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9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116DAC" w:rsidRPr="00F14A8D" w:rsidRDefault="00C51A8B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70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) осуществление полномочий, установленных Федеральным </w:t>
      </w:r>
      <w:hyperlink r:id="rId28" w:history="1">
        <w:r w:rsidR="00116DAC" w:rsidRPr="00F14A8D">
          <w:rPr>
            <w:rFonts w:ascii="Liberation Serif" w:eastAsiaTheme="minorEastAsia" w:hAnsi="Liberation Serif" w:cs="Liberation Serif"/>
            <w:kern w:val="2"/>
            <w:sz w:val="28"/>
            <w:szCs w:val="28"/>
            <w:lang w:eastAsia="ru-RU"/>
            <w14:ligatures w14:val="standardContextual"/>
          </w:rPr>
          <w:t>законом</w:t>
        </w:r>
      </w:hyperlink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от 02 июля 2013 года </w:t>
      </w:r>
      <w:r w:rsidR="007F5AD0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№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44-ФЗ </w:t>
      </w:r>
      <w:r w:rsidR="007F5AD0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«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F5AD0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»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;</w:t>
      </w:r>
    </w:p>
    <w:p w:rsidR="00116DAC" w:rsidRPr="00F14A8D" w:rsidRDefault="00C51A8B" w:rsidP="0033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71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осуществление мероприятий по отлову и содержанию безнадзорных животных, обитающих на территории городского округа;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) осуществление мероприятий в сфере профилактики правонарушений, предусмотренных Федеральным </w:t>
      </w:r>
      <w:hyperlink r:id="rId29" w:history="1">
        <w:r w:rsidR="00116DAC" w:rsidRPr="00F14A8D">
          <w:rPr>
            <w:rFonts w:ascii="Liberation Serif" w:eastAsiaTheme="minorEastAsia" w:hAnsi="Liberation Serif" w:cs="Liberation Serif"/>
            <w:kern w:val="2"/>
            <w:sz w:val="28"/>
            <w:szCs w:val="28"/>
            <w:lang w:eastAsia="ru-RU"/>
            <w14:ligatures w14:val="standardContextual"/>
          </w:rPr>
          <w:t>законом</w:t>
        </w:r>
      </w:hyperlink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145730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«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Об основах системы профилактики правонарушений в Российской Федерации</w:t>
      </w:r>
      <w:r w:rsidR="00145730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»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lastRenderedPageBreak/>
        <w:t>7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8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116DAC" w:rsidRPr="00F14A8D" w:rsidRDefault="00334CA9" w:rsidP="0033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7</w:t>
      </w:r>
      <w:r w:rsidR="00C51A8B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9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осуществление мероприятий по лесоустройству в отношении лесов, расположенных на землях населенных пунктов городского округа;</w:t>
      </w:r>
    </w:p>
    <w:p w:rsidR="00116DAC" w:rsidRPr="00F14A8D" w:rsidRDefault="00C51A8B" w:rsidP="0033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80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округа;</w:t>
      </w:r>
    </w:p>
    <w:p w:rsidR="00116DAC" w:rsidRPr="00F14A8D" w:rsidRDefault="00C51A8B" w:rsidP="00145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81</w:t>
      </w:r>
      <w:r w:rsidR="00116DAC" w:rsidRPr="00F14A8D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) 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и нормативными правовыми актами Думы городского округа.</w:t>
      </w:r>
    </w:p>
    <w:p w:rsidR="00BE41A1" w:rsidRPr="00F14A8D" w:rsidRDefault="00BE41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E41A1" w:rsidRPr="00DC21C8" w:rsidRDefault="004A2B4D">
      <w:pPr>
        <w:pStyle w:val="ConsPlusTitle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4964B8">
        <w:rPr>
          <w:rFonts w:ascii="Liberation Serif" w:hAnsi="Liberation Serif"/>
          <w:bCs/>
          <w:sz w:val="28"/>
          <w:szCs w:val="28"/>
        </w:rPr>
        <w:t xml:space="preserve">Раздел </w:t>
      </w:r>
      <w:r w:rsidR="00BE41A1" w:rsidRPr="00DC21C8">
        <w:rPr>
          <w:rFonts w:ascii="Liberation Serif" w:hAnsi="Liberation Serif" w:cs="Liberation Serif"/>
          <w:bCs/>
          <w:sz w:val="28"/>
          <w:szCs w:val="28"/>
        </w:rPr>
        <w:t>V. ПРАВОВЫЕ АКТЫ АДМИНИСТРАЦИИ ГОРОДСКОГО ОКРУГА</w:t>
      </w:r>
    </w:p>
    <w:p w:rsidR="00BE41A1" w:rsidRDefault="00BE41A1">
      <w:pPr>
        <w:pStyle w:val="ConsPlusNormal"/>
      </w:pPr>
    </w:p>
    <w:p w:rsidR="00BE41A1" w:rsidRPr="00DC21C8" w:rsidRDefault="00BE41A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C21C8">
        <w:rPr>
          <w:rFonts w:ascii="Liberation Serif" w:hAnsi="Liberation Serif" w:cs="Liberation Serif"/>
          <w:sz w:val="28"/>
          <w:szCs w:val="28"/>
        </w:rPr>
        <w:t>2</w:t>
      </w:r>
      <w:r w:rsidR="00DC21C8" w:rsidRPr="00DC21C8">
        <w:rPr>
          <w:rFonts w:ascii="Liberation Serif" w:hAnsi="Liberation Serif" w:cs="Liberation Serif"/>
          <w:sz w:val="28"/>
          <w:szCs w:val="28"/>
        </w:rPr>
        <w:t>1</w:t>
      </w:r>
      <w:r w:rsidRPr="00DC21C8">
        <w:rPr>
          <w:rFonts w:ascii="Liberation Serif" w:hAnsi="Liberation Serif" w:cs="Liberation Serif"/>
          <w:sz w:val="28"/>
          <w:szCs w:val="28"/>
        </w:rPr>
        <w:t xml:space="preserve">. Глава городского округа, исполняя полномочия главы Администрации городского округа, в пределах своих полномочий, установленных федеральными законами, законами Свердловской области, </w:t>
      </w:r>
      <w:hyperlink r:id="rId30">
        <w:r w:rsidRPr="00DC21C8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DC21C8">
        <w:rPr>
          <w:rFonts w:ascii="Liberation Serif" w:hAnsi="Liberation Serif" w:cs="Liberation Serif"/>
          <w:sz w:val="28"/>
          <w:szCs w:val="28"/>
        </w:rPr>
        <w:t xml:space="preserve"> </w:t>
      </w:r>
      <w:r w:rsidR="00773529" w:rsidRPr="00DC21C8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="004E6F8F" w:rsidRPr="00DC21C8">
        <w:rPr>
          <w:rFonts w:ascii="Liberation Serif" w:hAnsi="Liberation Serif" w:cs="Liberation Serif"/>
          <w:sz w:val="28"/>
          <w:szCs w:val="28"/>
        </w:rPr>
        <w:t>округа</w:t>
      </w:r>
      <w:r w:rsidRPr="00DC21C8">
        <w:rPr>
          <w:rFonts w:ascii="Liberation Serif" w:hAnsi="Liberation Serif" w:cs="Liberation Serif"/>
          <w:sz w:val="28"/>
          <w:szCs w:val="28"/>
        </w:rPr>
        <w:t>, нормативными правовыми актами Думы городского округа, издает постановления Администрации городского округа по вопросам местного значения</w:t>
      </w:r>
      <w:r w:rsidR="00320AD1" w:rsidRPr="00DC21C8">
        <w:rPr>
          <w:rFonts w:ascii="Liberation Serif" w:hAnsi="Liberation Serif" w:cs="Liberation Serif"/>
          <w:sz w:val="28"/>
          <w:szCs w:val="28"/>
        </w:rPr>
        <w:t xml:space="preserve"> </w:t>
      </w:r>
      <w:r w:rsidRPr="00DC21C8">
        <w:rPr>
          <w:rFonts w:ascii="Liberation Serif" w:hAnsi="Liberation Serif" w:cs="Liberation Serif"/>
          <w:sz w:val="28"/>
          <w:szCs w:val="28"/>
        </w:rPr>
        <w:t>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области, а также распоряжения Администрации городского округа по вопросам организации работы Администрации городского округа.</w:t>
      </w:r>
    </w:p>
    <w:p w:rsidR="004E6F8F" w:rsidRPr="00DC21C8" w:rsidRDefault="004E6F8F" w:rsidP="004E6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. Правовые акты </w:t>
      </w:r>
      <w:r w:rsid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А</w:t>
      </w: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дминистрации</w:t>
      </w:r>
      <w:r w:rsid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DC21C8" w:rsidRPr="00DC21C8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, подлежащие опубликованию, вступают в силу со дня их официального опубликования, если иной срок не оговорен в самом акте.</w:t>
      </w:r>
    </w:p>
    <w:p w:rsidR="004E6F8F" w:rsidRDefault="004E6F8F" w:rsidP="004E6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14:ligatures w14:val="standardContextual"/>
        </w:rPr>
      </w:pPr>
    </w:p>
    <w:p w:rsidR="00BE41A1" w:rsidRDefault="00BE41A1">
      <w:pPr>
        <w:pStyle w:val="ConsPlusNormal"/>
      </w:pPr>
    </w:p>
    <w:p w:rsidR="00476626" w:rsidRPr="00DC21C8" w:rsidRDefault="004A2B4D" w:rsidP="004766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4A2B4D">
        <w:rPr>
          <w:rFonts w:ascii="Liberation Serif" w:hAnsi="Liberation Serif"/>
          <w:b/>
          <w:sz w:val="28"/>
          <w:szCs w:val="28"/>
        </w:rPr>
        <w:t>Раздел</w:t>
      </w:r>
      <w:r w:rsidRPr="004964B8">
        <w:rPr>
          <w:rFonts w:ascii="Liberation Serif" w:hAnsi="Liberation Serif"/>
          <w:bCs/>
          <w:sz w:val="28"/>
          <w:szCs w:val="28"/>
        </w:rPr>
        <w:t xml:space="preserve"> </w:t>
      </w:r>
      <w:r w:rsidR="00DC21C8"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val="en-US" w:eastAsia="ru-RU"/>
          <w14:ligatures w14:val="standardContextual"/>
        </w:rPr>
        <w:t>VI</w:t>
      </w:r>
      <w:r w:rsidR="00DC21C8"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eastAsia="ru-RU"/>
          <w14:ligatures w14:val="standardContextual"/>
        </w:rPr>
        <w:t xml:space="preserve">. </w:t>
      </w:r>
      <w:r w:rsidR="00476626" w:rsidRPr="00DC21C8"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eastAsia="ru-RU"/>
          <w14:ligatures w14:val="standardContextual"/>
        </w:rPr>
        <w:t>ПРАВА АДМИНИСТРАЦИИ</w:t>
      </w:r>
      <w:r w:rsidR="00DC21C8"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DC21C8" w:rsidRPr="00DC21C8">
        <w:rPr>
          <w:rFonts w:ascii="Liberation Serif" w:hAnsi="Liberation Serif" w:cs="Liberation Serif"/>
          <w:b/>
          <w:sz w:val="28"/>
          <w:szCs w:val="28"/>
        </w:rPr>
        <w:t>ГОРОДСКОГО ОКРУГА</w:t>
      </w:r>
    </w:p>
    <w:p w:rsidR="00476626" w:rsidRPr="00DC21C8" w:rsidRDefault="00476626" w:rsidP="00476626">
      <w:pPr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eastAsia="ru-RU"/>
          <w14:ligatures w14:val="standardContextual"/>
        </w:rPr>
      </w:pPr>
    </w:p>
    <w:p w:rsidR="00476626" w:rsidRPr="00DC21C8" w:rsidRDefault="00DC21C8" w:rsidP="004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23</w:t>
      </w:r>
      <w:r w:rsidR="00476626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. При осуществлении своих полномочий </w:t>
      </w:r>
      <w:r w:rsidR="00CF6AC1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А</w:t>
      </w:r>
      <w:r w:rsidR="00476626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дминистрация</w:t>
      </w:r>
      <w:r w:rsidR="00CF6AC1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городского округа</w:t>
      </w:r>
      <w:r w:rsidR="00476626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имеет право:</w:t>
      </w:r>
    </w:p>
    <w:p w:rsidR="00476626" w:rsidRPr="00DC21C8" w:rsidRDefault="00476626" w:rsidP="00DC2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1) запрашивать у федеральных органов исполнительной власти, Правительства Свердловской области, областных и территориальных исполнительных органов государственной власти Свердловской области</w:t>
      </w:r>
      <w:r w:rsidR="00474C62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, </w:t>
      </w:r>
      <w:r w:rsidR="00F3091F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органов</w:t>
      </w:r>
      <w:r w:rsidR="00474C62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местного </w:t>
      </w:r>
      <w:r w:rsidR="00F3091F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самоуправления</w:t>
      </w:r>
      <w:r w:rsidR="00474C62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городского округа</w:t>
      </w:r>
      <w:r w:rsidR="00F3091F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, организаций различных организационно-правовых форм и форм собственности </w:t>
      </w: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lastRenderedPageBreak/>
        <w:t>информацию, необходимую для осуществления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области;</w:t>
      </w:r>
    </w:p>
    <w:p w:rsidR="00DC21C8" w:rsidRDefault="00F3091F" w:rsidP="00DC2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2) запрашивать в установленном порядке информацию о результатах проверок по контролю за санитарно-эпидемиологическим, радиационным и экологическим состоянием территорий, находящихся в границах городского округа, проводимых уполномоченными государственными контрольными и надзорными органами;</w:t>
      </w:r>
    </w:p>
    <w:p w:rsidR="00DC21C8" w:rsidRDefault="00DC21C8" w:rsidP="00DC2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3</w:t>
      </w:r>
      <w:r w:rsidR="00476626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) пользоваться имуществом, закрепленным за </w:t>
      </w:r>
      <w:r w:rsidR="00CF6AC1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А</w:t>
      </w:r>
      <w:r w:rsidR="00476626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дминистрацией </w:t>
      </w:r>
      <w:r w:rsidR="00CF6AC1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городского округа </w:t>
      </w:r>
      <w:r w:rsidR="00476626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на праве оперативного управления, в пределах, установленных действующим законодательством Российской Федерации;</w:t>
      </w:r>
    </w:p>
    <w:p w:rsidR="00DC21C8" w:rsidRDefault="00DC21C8" w:rsidP="00DC2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4)</w:t>
      </w:r>
      <w:r w:rsidR="00476626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дополнительно использовать собственные материальные ресурсы и финансовые средства для осуществления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области, в случаях и порядке, предусмотренных </w:t>
      </w:r>
      <w:hyperlink r:id="rId31" w:history="1">
        <w:r w:rsidR="00476626" w:rsidRPr="00DC21C8">
          <w:rPr>
            <w:rFonts w:ascii="Liberation Serif" w:eastAsiaTheme="minorEastAsia" w:hAnsi="Liberation Serif" w:cs="Liberation Serif"/>
            <w:kern w:val="2"/>
            <w:sz w:val="28"/>
            <w:szCs w:val="28"/>
            <w:lang w:eastAsia="ru-RU"/>
            <w14:ligatures w14:val="standardContextual"/>
          </w:rPr>
          <w:t>Уставом</w:t>
        </w:r>
      </w:hyperlink>
      <w:r w:rsidR="00476626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городского округа;</w:t>
      </w:r>
    </w:p>
    <w:p w:rsidR="00476626" w:rsidRPr="00DC21C8" w:rsidRDefault="00DC21C8" w:rsidP="00DC2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="00476626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) пользоваться иными правами, предоставленными </w:t>
      </w:r>
      <w:r w:rsidR="00CF6AC1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А</w:t>
      </w:r>
      <w:r w:rsidR="00476626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дминистрации</w:t>
      </w:r>
      <w:r w:rsidR="00CF6AC1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городского округа</w:t>
      </w:r>
      <w:r w:rsidR="00476626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действующим законодательством, </w:t>
      </w:r>
      <w:hyperlink r:id="rId32" w:history="1">
        <w:r w:rsidR="00476626" w:rsidRPr="00DC21C8">
          <w:rPr>
            <w:rFonts w:ascii="Liberation Serif" w:eastAsiaTheme="minorEastAsia" w:hAnsi="Liberation Serif" w:cs="Liberation Serif"/>
            <w:kern w:val="2"/>
            <w:sz w:val="28"/>
            <w:szCs w:val="28"/>
            <w:lang w:eastAsia="ru-RU"/>
            <w14:ligatures w14:val="standardContextual"/>
          </w:rPr>
          <w:t>Уставом</w:t>
        </w:r>
      </w:hyperlink>
      <w:r w:rsidR="00476626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городского округа и иными муниципальными правовыми актами городского округа.</w:t>
      </w:r>
    </w:p>
    <w:p w:rsidR="00DC21C8" w:rsidRDefault="00DC21C8" w:rsidP="00E63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eastAsia="ru-RU"/>
          <w14:ligatures w14:val="standardContextual"/>
        </w:rPr>
      </w:pPr>
    </w:p>
    <w:p w:rsidR="00DC21C8" w:rsidRDefault="004A2B4D" w:rsidP="00E63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4A2B4D">
        <w:rPr>
          <w:rFonts w:ascii="Liberation Serif" w:hAnsi="Liberation Serif"/>
          <w:b/>
          <w:sz w:val="28"/>
          <w:szCs w:val="28"/>
        </w:rPr>
        <w:t>Раздел</w:t>
      </w:r>
      <w:r w:rsidRPr="004964B8">
        <w:rPr>
          <w:rFonts w:ascii="Liberation Serif" w:hAnsi="Liberation Serif"/>
          <w:bCs/>
          <w:sz w:val="28"/>
          <w:szCs w:val="28"/>
        </w:rPr>
        <w:t xml:space="preserve"> </w:t>
      </w:r>
      <w:r w:rsidR="00E630AF" w:rsidRPr="00DC21C8"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eastAsia="ru-RU"/>
          <w14:ligatures w14:val="standardContextual"/>
        </w:rPr>
        <w:t>V</w:t>
      </w:r>
      <w:r w:rsidR="00DC21C8"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val="en-US" w:eastAsia="ru-RU"/>
          <w14:ligatures w14:val="standardContextual"/>
        </w:rPr>
        <w:t>II</w:t>
      </w:r>
      <w:r w:rsidR="00E630AF" w:rsidRPr="00DC21C8"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eastAsia="ru-RU"/>
          <w14:ligatures w14:val="standardContextual"/>
        </w:rPr>
        <w:t>. ОТВЕТСТВЕННОСТЬ АДМИНИСТРАЦИИ</w:t>
      </w:r>
      <w:r w:rsidR="00DC21C8" w:rsidRPr="00DC21C8"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eastAsia="ru-RU"/>
          <w14:ligatures w14:val="standardContextual"/>
        </w:rPr>
        <w:t xml:space="preserve"> </w:t>
      </w:r>
    </w:p>
    <w:p w:rsidR="00E630AF" w:rsidRPr="00DC21C8" w:rsidRDefault="00DC21C8" w:rsidP="00E63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eastAsia="ru-RU"/>
          <w14:ligatures w14:val="standardContextual"/>
        </w:rPr>
      </w:pPr>
      <w:r w:rsidRPr="00DC21C8">
        <w:rPr>
          <w:rFonts w:ascii="Liberation Serif" w:hAnsi="Liberation Serif" w:cs="Liberation Serif"/>
          <w:b/>
          <w:sz w:val="28"/>
          <w:szCs w:val="28"/>
        </w:rPr>
        <w:t>ГОРОДСКОГО ОКРУГА</w:t>
      </w:r>
    </w:p>
    <w:p w:rsidR="00E630AF" w:rsidRPr="00DC21C8" w:rsidRDefault="00E630AF" w:rsidP="00E630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Liberation Serif"/>
          <w:b/>
          <w:bCs/>
          <w:kern w:val="2"/>
          <w:sz w:val="28"/>
          <w:szCs w:val="28"/>
          <w:lang w:eastAsia="ru-RU"/>
          <w14:ligatures w14:val="standardContextual"/>
        </w:rPr>
      </w:pPr>
    </w:p>
    <w:p w:rsidR="00E630AF" w:rsidRPr="00DC21C8" w:rsidRDefault="00DC21C8" w:rsidP="00DC21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24</w:t>
      </w:r>
      <w:r w:rsidR="00E630AF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. Администрация </w:t>
      </w:r>
      <w:r w:rsidR="007D5CA3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городского округа </w:t>
      </w:r>
      <w:r w:rsidR="00E630AF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отвечает по своим обязательствам находящимися в ее распоряжении денежными средствами. При недостаточности </w:t>
      </w:r>
      <w:r w:rsidR="006E7901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указанных денежных средств </w:t>
      </w:r>
      <w:r w:rsidR="00E630AF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субсидиарную ответственность по обязательствам </w:t>
      </w:r>
      <w:r w:rsidR="006E7901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А</w:t>
      </w:r>
      <w:r w:rsidR="00E630AF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дминистрации </w:t>
      </w:r>
      <w:r w:rsidR="00AB43E1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городского округа </w:t>
      </w:r>
      <w:r w:rsidR="00E630AF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несет городской округ.</w:t>
      </w:r>
    </w:p>
    <w:p w:rsidR="00C0770B" w:rsidRPr="00DC21C8" w:rsidRDefault="00C0770B" w:rsidP="00DC21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</w:pP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0B4F8E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5</w:t>
      </w: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. Администрация</w:t>
      </w:r>
      <w:r w:rsidR="00DC21C8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городского округа</w:t>
      </w: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в соответствии с законодательством Российской Федерации и (или) законодательством Свердловской области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осуществлению отдельных государственных полномочий, переданных в установленном порядке федеральными законами и (или) законами Свердловской области.</w:t>
      </w:r>
    </w:p>
    <w:p w:rsidR="002F5BB1" w:rsidRDefault="00E630AF" w:rsidP="00DC21C8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2</w:t>
      </w:r>
      <w:r w:rsidR="000B4F8E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>6</w:t>
      </w: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. Администрация </w:t>
      </w:r>
      <w:r w:rsidR="00DC21C8"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городского округа </w:t>
      </w:r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обязана осуществлять возложенные на нее полномочия в соответствии с законодательством Российской Федерации, законодательством Свердловской области, </w:t>
      </w:r>
      <w:hyperlink r:id="rId33" w:history="1">
        <w:r w:rsidRPr="00DC21C8">
          <w:rPr>
            <w:rFonts w:ascii="Liberation Serif" w:eastAsiaTheme="minorEastAsia" w:hAnsi="Liberation Serif" w:cs="Liberation Serif"/>
            <w:kern w:val="2"/>
            <w:sz w:val="28"/>
            <w:szCs w:val="28"/>
            <w:lang w:eastAsia="ru-RU"/>
            <w14:ligatures w14:val="standardContextual"/>
          </w:rPr>
          <w:t>Уставом</w:t>
        </w:r>
      </w:hyperlink>
      <w:r w:rsidRPr="00DC21C8">
        <w:rPr>
          <w:rFonts w:ascii="Liberation Serif" w:eastAsiaTheme="minorEastAsia" w:hAnsi="Liberation Serif" w:cs="Liberation Serif"/>
          <w:kern w:val="2"/>
          <w:sz w:val="28"/>
          <w:szCs w:val="28"/>
          <w:lang w:eastAsia="ru-RU"/>
          <w14:ligatures w14:val="standardContextual"/>
        </w:rPr>
        <w:t xml:space="preserve"> городского округа, иными муниципальными правовыми актами городского округа.</w:t>
      </w:r>
    </w:p>
    <w:sectPr w:rsidR="002F5BB1" w:rsidSect="0036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A1"/>
    <w:rsid w:val="00091B85"/>
    <w:rsid w:val="000B36E9"/>
    <w:rsid w:val="000B4F8E"/>
    <w:rsid w:val="000B5DFE"/>
    <w:rsid w:val="000C55C8"/>
    <w:rsid w:val="000F5FC0"/>
    <w:rsid w:val="00116DAC"/>
    <w:rsid w:val="001279A7"/>
    <w:rsid w:val="00145730"/>
    <w:rsid w:val="00184B25"/>
    <w:rsid w:val="00196ECC"/>
    <w:rsid w:val="001B46F5"/>
    <w:rsid w:val="00214503"/>
    <w:rsid w:val="002F5BB1"/>
    <w:rsid w:val="003056C9"/>
    <w:rsid w:val="00314DF5"/>
    <w:rsid w:val="00320AD1"/>
    <w:rsid w:val="00325B5F"/>
    <w:rsid w:val="00334CA9"/>
    <w:rsid w:val="00367C48"/>
    <w:rsid w:val="00376566"/>
    <w:rsid w:val="003A4B3C"/>
    <w:rsid w:val="004038D4"/>
    <w:rsid w:val="00443B25"/>
    <w:rsid w:val="00474C62"/>
    <w:rsid w:val="00476626"/>
    <w:rsid w:val="00490132"/>
    <w:rsid w:val="004964B8"/>
    <w:rsid w:val="004A2B4D"/>
    <w:rsid w:val="004E6F8F"/>
    <w:rsid w:val="0052314A"/>
    <w:rsid w:val="005B3368"/>
    <w:rsid w:val="005C67F9"/>
    <w:rsid w:val="00602A15"/>
    <w:rsid w:val="006A056B"/>
    <w:rsid w:val="006E7901"/>
    <w:rsid w:val="00773529"/>
    <w:rsid w:val="007A3F35"/>
    <w:rsid w:val="007D5CA3"/>
    <w:rsid w:val="007D65DF"/>
    <w:rsid w:val="007F5AD0"/>
    <w:rsid w:val="00976E97"/>
    <w:rsid w:val="009E6050"/>
    <w:rsid w:val="00A123D7"/>
    <w:rsid w:val="00A6695D"/>
    <w:rsid w:val="00AB43E1"/>
    <w:rsid w:val="00B14941"/>
    <w:rsid w:val="00B30C6C"/>
    <w:rsid w:val="00BA4A4C"/>
    <w:rsid w:val="00BE41A1"/>
    <w:rsid w:val="00C04684"/>
    <w:rsid w:val="00C0770B"/>
    <w:rsid w:val="00C43DC8"/>
    <w:rsid w:val="00C51A8B"/>
    <w:rsid w:val="00C6073D"/>
    <w:rsid w:val="00C83052"/>
    <w:rsid w:val="00C93223"/>
    <w:rsid w:val="00CF6AC1"/>
    <w:rsid w:val="00D807B6"/>
    <w:rsid w:val="00D952D6"/>
    <w:rsid w:val="00DC21C8"/>
    <w:rsid w:val="00DD58FE"/>
    <w:rsid w:val="00E630AF"/>
    <w:rsid w:val="00F14A8D"/>
    <w:rsid w:val="00F3091F"/>
    <w:rsid w:val="00F34BD6"/>
    <w:rsid w:val="00F700FB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A1"/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4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41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25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A1"/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4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41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25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65373&amp;dst=100435" TargetMode="External"/><Relationship Id="rId13" Type="http://schemas.openxmlformats.org/officeDocument/2006/relationships/hyperlink" Target="https://login.consultant.ru/link/?req=doc&amp;base=LAW&amp;n=465799&amp;dst=100466" TargetMode="External"/><Relationship Id="rId18" Type="http://schemas.openxmlformats.org/officeDocument/2006/relationships/hyperlink" Target="https://login.consultant.ru/link/?req=doc&amp;base=RLAW071&amp;n=365373&amp;dst=101464" TargetMode="External"/><Relationship Id="rId26" Type="http://schemas.openxmlformats.org/officeDocument/2006/relationships/hyperlink" Target="https://login.consultant.ru/link/?req=doc&amp;base=LAW&amp;n=4508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1627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210059&amp;dst=100525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login.consultant.ru/link/?req=doc&amp;base=RLAW071&amp;n=365373&amp;dst=100013" TargetMode="External"/><Relationship Id="rId25" Type="http://schemas.openxmlformats.org/officeDocument/2006/relationships/hyperlink" Target="https://login.consultant.ru/link/?req=doc&amp;base=LAW&amp;n=450837" TargetMode="External"/><Relationship Id="rId33" Type="http://schemas.openxmlformats.org/officeDocument/2006/relationships/hyperlink" Target="https://login.consultant.ru/link/?req=doc&amp;base=RLAW071&amp;n=3678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1&amp;n=365373&amp;dst=100013" TargetMode="External"/><Relationship Id="rId20" Type="http://schemas.openxmlformats.org/officeDocument/2006/relationships/hyperlink" Target="https://login.consultant.ru/link/?req=doc&amp;base=RLAW071&amp;n=365373&amp;dst=100013" TargetMode="External"/><Relationship Id="rId29" Type="http://schemas.openxmlformats.org/officeDocument/2006/relationships/hyperlink" Target="https://login.consultant.ru/link/?req=doc&amp;base=LAW&amp;n=19997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s://login.consultant.ru/link/?req=doc&amp;base=LAW&amp;n=452993" TargetMode="External"/><Relationship Id="rId32" Type="http://schemas.openxmlformats.org/officeDocument/2006/relationships/hyperlink" Target="https://login.consultant.ru/link/?req=doc&amp;base=RLAW071&amp;n=364087&amp;dst=100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hyperlink" Target="https://login.consultant.ru/link/?req=doc&amp;base=LAW&amp;n=450837" TargetMode="External"/><Relationship Id="rId28" Type="http://schemas.openxmlformats.org/officeDocument/2006/relationships/hyperlink" Target="https://login.consultant.ru/link/?req=doc&amp;base=LAW&amp;n=436707" TargetMode="External"/><Relationship Id="rId10" Type="http://schemas.openxmlformats.org/officeDocument/2006/relationships/hyperlink" Target="https://login.consultant.ru/link/?req=doc&amp;base=RLAW071&amp;n=121989&amp;dst=100027" TargetMode="External"/><Relationship Id="rId19" Type="http://schemas.openxmlformats.org/officeDocument/2006/relationships/hyperlink" Target="https://login.consultant.ru/link/?req=doc&amp;base=RLAW071&amp;n=365373&amp;dst=101464" TargetMode="External"/><Relationship Id="rId31" Type="http://schemas.openxmlformats.org/officeDocument/2006/relationships/hyperlink" Target="https://login.consultant.ru/link/?req=doc&amp;base=RLAW071&amp;n=364087&amp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1&amp;n=281824&amp;dst=100165" TargetMode="External"/><Relationship Id="rId14" Type="http://schemas.openxmlformats.org/officeDocument/2006/relationships/hyperlink" Target="https://login.consultant.ru/link/?req=doc&amp;base=RLAW071&amp;n=364087&amp;dst=100503" TargetMode="External"/><Relationship Id="rId22" Type="http://schemas.openxmlformats.org/officeDocument/2006/relationships/hyperlink" Target="https://login.consultant.ru/link/?req=doc&amp;base=LAW&amp;n=450837" TargetMode="External"/><Relationship Id="rId27" Type="http://schemas.openxmlformats.org/officeDocument/2006/relationships/hyperlink" Target="https://login.consultant.ru/link/?req=doc&amp;base=LAW&amp;n=465799" TargetMode="External"/><Relationship Id="rId30" Type="http://schemas.openxmlformats.org/officeDocument/2006/relationships/hyperlink" Target="https://login.consultant.ru/link/?req=doc&amp;base=RLAW071&amp;n=365373&amp;dst=10001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436D-501F-4D4A-BE4E-F7A134C1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городского округа Сухой Лог</dc:creator>
  <cp:keywords/>
  <dc:description/>
  <cp:lastModifiedBy>Дума</cp:lastModifiedBy>
  <cp:revision>37</cp:revision>
  <cp:lastPrinted>2024-02-19T11:51:00Z</cp:lastPrinted>
  <dcterms:created xsi:type="dcterms:W3CDTF">2024-01-05T11:09:00Z</dcterms:created>
  <dcterms:modified xsi:type="dcterms:W3CDTF">2024-03-04T06:12:00Z</dcterms:modified>
</cp:coreProperties>
</file>