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4B" w:rsidRDefault="00F83F4B">
      <w:pPr>
        <w:pStyle w:val="a3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6C22F6" w:rsidRDefault="006C22F6">
      <w:pPr>
        <w:pStyle w:val="a3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6C22F6" w:rsidRPr="00423D05" w:rsidRDefault="006C22F6">
      <w:pPr>
        <w:pStyle w:val="a3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F83F4B" w:rsidRPr="00423D05" w:rsidRDefault="00F83F4B">
      <w:pPr>
        <w:pStyle w:val="a3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F83F4B" w:rsidRPr="00423D05" w:rsidRDefault="00F83F4B">
      <w:pPr>
        <w:pStyle w:val="a3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F83F4B" w:rsidRPr="00423D05" w:rsidRDefault="00F83F4B">
      <w:pPr>
        <w:pStyle w:val="a3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F83F4B" w:rsidRPr="00423D05" w:rsidRDefault="00F83F4B">
      <w:pPr>
        <w:pStyle w:val="a3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F83F4B" w:rsidRPr="00423D05" w:rsidRDefault="00F83F4B">
      <w:pPr>
        <w:pStyle w:val="a3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F83F4B" w:rsidRPr="00423D05" w:rsidRDefault="00F83F4B">
      <w:pPr>
        <w:pStyle w:val="a3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F83F4B" w:rsidRPr="00423D05" w:rsidRDefault="00F83F4B" w:rsidP="00B37FDA">
      <w:pPr>
        <w:pStyle w:val="a3"/>
        <w:spacing w:before="1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8C2CA0" w:rsidRPr="00423D05" w:rsidRDefault="008C2CA0" w:rsidP="0009379A">
      <w:pPr>
        <w:spacing w:before="1"/>
        <w:ind w:left="144"/>
        <w:jc w:val="center"/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</w:pPr>
    </w:p>
    <w:p w:rsidR="008C2CA0" w:rsidRPr="00423D05" w:rsidRDefault="008C2CA0" w:rsidP="0009379A">
      <w:pPr>
        <w:spacing w:before="1"/>
        <w:ind w:left="144"/>
        <w:jc w:val="center"/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</w:pPr>
    </w:p>
    <w:p w:rsidR="007563C8" w:rsidRPr="00423D05" w:rsidRDefault="007563C8" w:rsidP="007563C8">
      <w:pPr>
        <w:spacing w:before="1"/>
        <w:ind w:left="144"/>
        <w:jc w:val="center"/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</w:pPr>
    </w:p>
    <w:p w:rsidR="007563C8" w:rsidRPr="00423D05" w:rsidRDefault="007563C8" w:rsidP="007563C8">
      <w:pPr>
        <w:spacing w:before="1"/>
        <w:ind w:left="144"/>
        <w:jc w:val="center"/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</w:pPr>
    </w:p>
    <w:p w:rsidR="007563C8" w:rsidRPr="00423D05" w:rsidRDefault="007563C8" w:rsidP="007563C8">
      <w:pPr>
        <w:spacing w:before="1"/>
        <w:ind w:left="144"/>
        <w:jc w:val="center"/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</w:pPr>
    </w:p>
    <w:p w:rsidR="00AD5F02" w:rsidRPr="00423D05" w:rsidRDefault="00232EB3" w:rsidP="00AD5F02">
      <w:pPr>
        <w:spacing w:before="1"/>
        <w:ind w:left="144"/>
        <w:jc w:val="center"/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>О внесении изменен</w:t>
      </w:r>
      <w:r w:rsidR="0009379A" w:rsidRPr="00423D05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>ий</w:t>
      </w:r>
      <w:r w:rsidR="007563C8" w:rsidRPr="00423D05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 xml:space="preserve"> </w:t>
      </w:r>
      <w:r w:rsidRPr="00423D05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 xml:space="preserve">в </w:t>
      </w:r>
      <w:r w:rsidR="0009379A" w:rsidRPr="00423D05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 xml:space="preserve">решение Думы городского округа Сухой Лог </w:t>
      </w:r>
    </w:p>
    <w:p w:rsidR="00F83F4B" w:rsidRPr="00423D05" w:rsidRDefault="0009379A" w:rsidP="00AD5F02">
      <w:pPr>
        <w:spacing w:before="1"/>
        <w:ind w:left="144"/>
        <w:jc w:val="center"/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>от 19.12.2019 №233-РД «Об утверждении Правил</w:t>
      </w:r>
      <w:r w:rsidR="00232EB3" w:rsidRPr="00423D05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 xml:space="preserve"> благоустройства территории</w:t>
      </w:r>
      <w:r w:rsidRPr="00423D05">
        <w:rPr>
          <w:rFonts w:ascii="Liberation Serif" w:hAnsi="Liberation Serif" w:cs="Liberation Serif"/>
          <w:b/>
          <w:i/>
          <w:color w:val="000000" w:themeColor="text1"/>
          <w:spacing w:val="1"/>
          <w:sz w:val="28"/>
          <w:szCs w:val="28"/>
        </w:rPr>
        <w:t xml:space="preserve"> </w:t>
      </w:r>
      <w:r w:rsidR="00232EB3" w:rsidRPr="00423D05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>городского</w:t>
      </w:r>
      <w:r w:rsidR="00232EB3" w:rsidRPr="00423D05">
        <w:rPr>
          <w:rFonts w:ascii="Liberation Serif" w:hAnsi="Liberation Serif" w:cs="Liberation Serif"/>
          <w:b/>
          <w:i/>
          <w:color w:val="000000" w:themeColor="text1"/>
          <w:spacing w:val="-6"/>
          <w:sz w:val="28"/>
          <w:szCs w:val="28"/>
        </w:rPr>
        <w:t xml:space="preserve"> </w:t>
      </w:r>
      <w:r w:rsidR="00232EB3" w:rsidRPr="00423D05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>округа</w:t>
      </w:r>
      <w:r w:rsidR="00232EB3" w:rsidRPr="00423D05">
        <w:rPr>
          <w:rFonts w:ascii="Liberation Serif" w:hAnsi="Liberation Serif" w:cs="Liberation Serif"/>
          <w:b/>
          <w:i/>
          <w:color w:val="000000" w:themeColor="text1"/>
          <w:spacing w:val="-4"/>
          <w:sz w:val="28"/>
          <w:szCs w:val="28"/>
        </w:rPr>
        <w:t xml:space="preserve"> </w:t>
      </w:r>
      <w:r w:rsidR="00232EB3" w:rsidRPr="00423D05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>Сухой</w:t>
      </w:r>
      <w:r w:rsidR="00232EB3" w:rsidRPr="00423D05">
        <w:rPr>
          <w:rFonts w:ascii="Liberation Serif" w:hAnsi="Liberation Serif" w:cs="Liberation Serif"/>
          <w:b/>
          <w:i/>
          <w:color w:val="000000" w:themeColor="text1"/>
          <w:spacing w:val="-3"/>
          <w:sz w:val="28"/>
          <w:szCs w:val="28"/>
        </w:rPr>
        <w:t xml:space="preserve"> </w:t>
      </w:r>
      <w:r w:rsidR="00232EB3" w:rsidRPr="00423D05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>Лог</w:t>
      </w:r>
      <w:r w:rsidR="004D2B2E" w:rsidRPr="00423D05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>»</w:t>
      </w:r>
    </w:p>
    <w:p w:rsidR="00F83F4B" w:rsidRPr="00423D05" w:rsidRDefault="00F83F4B">
      <w:pPr>
        <w:pStyle w:val="a3"/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</w:pPr>
    </w:p>
    <w:p w:rsidR="00F83F4B" w:rsidRPr="00423D05" w:rsidRDefault="00F83F4B">
      <w:pPr>
        <w:pStyle w:val="a3"/>
        <w:spacing w:before="10"/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</w:pPr>
    </w:p>
    <w:p w:rsidR="00F83F4B" w:rsidRPr="006D0DB3" w:rsidRDefault="00232EB3" w:rsidP="006D0DB3">
      <w:pPr>
        <w:spacing w:before="1"/>
        <w:ind w:right="3" w:firstLine="709"/>
        <w:jc w:val="both"/>
        <w:rPr>
          <w:rFonts w:ascii="Liberation Serif" w:hAnsi="Liberation Serif" w:cs="Liberation Serif"/>
          <w:color w:val="000000" w:themeColor="text1"/>
          <w:spacing w:val="-3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 основании </w:t>
      </w:r>
      <w:hyperlink r:id="rId9">
        <w:r w:rsidRPr="00423D05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статьи 45.1 </w:t>
        </w:r>
      </w:hyperlink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Федерального </w:t>
      </w:r>
      <w:hyperlink r:id="rId10">
        <w:r w:rsidRPr="00423D05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закона </w:t>
        </w:r>
      </w:hyperlink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от 06.10.2003 № 131-ФЗ «Об</w:t>
      </w:r>
      <w:r w:rsidRPr="00423D05">
        <w:rPr>
          <w:rFonts w:ascii="Liberation Serif" w:hAnsi="Liberation Serif" w:cs="Liberation Serif"/>
          <w:color w:val="000000" w:themeColor="text1"/>
          <w:spacing w:val="-67"/>
          <w:sz w:val="28"/>
          <w:szCs w:val="28"/>
        </w:rPr>
        <w:t xml:space="preserve"> 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общих</w:t>
      </w:r>
      <w:r w:rsidRPr="00423D05">
        <w:rPr>
          <w:rFonts w:ascii="Liberation Serif" w:hAnsi="Liberation Serif" w:cs="Liberation Serif"/>
          <w:color w:val="000000" w:themeColor="text1"/>
          <w:spacing w:val="1"/>
          <w:sz w:val="28"/>
          <w:szCs w:val="28"/>
        </w:rPr>
        <w:t xml:space="preserve"> 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принципах</w:t>
      </w:r>
      <w:r w:rsidRPr="00423D05">
        <w:rPr>
          <w:rFonts w:ascii="Liberation Serif" w:hAnsi="Liberation Serif" w:cs="Liberation Serif"/>
          <w:color w:val="000000" w:themeColor="text1"/>
          <w:spacing w:val="1"/>
          <w:sz w:val="28"/>
          <w:szCs w:val="28"/>
        </w:rPr>
        <w:t xml:space="preserve"> 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организации</w:t>
      </w:r>
      <w:r w:rsidRPr="00423D05">
        <w:rPr>
          <w:rFonts w:ascii="Liberation Serif" w:hAnsi="Liberation Serif" w:cs="Liberation Serif"/>
          <w:color w:val="000000" w:themeColor="text1"/>
          <w:spacing w:val="1"/>
          <w:sz w:val="28"/>
          <w:szCs w:val="28"/>
        </w:rPr>
        <w:t xml:space="preserve"> 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местного</w:t>
      </w:r>
      <w:r w:rsidRPr="00423D05">
        <w:rPr>
          <w:rFonts w:ascii="Liberation Serif" w:hAnsi="Liberation Serif" w:cs="Liberation Serif"/>
          <w:color w:val="000000" w:themeColor="text1"/>
          <w:spacing w:val="1"/>
          <w:sz w:val="28"/>
          <w:szCs w:val="28"/>
        </w:rPr>
        <w:t xml:space="preserve"> 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самоуправления</w:t>
      </w:r>
      <w:r w:rsidRPr="00423D05">
        <w:rPr>
          <w:rFonts w:ascii="Liberation Serif" w:hAnsi="Liberation Serif" w:cs="Liberation Serif"/>
          <w:color w:val="000000" w:themeColor="text1"/>
          <w:spacing w:val="1"/>
          <w:sz w:val="28"/>
          <w:szCs w:val="28"/>
        </w:rPr>
        <w:t xml:space="preserve"> 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в</w:t>
      </w:r>
      <w:r w:rsidRPr="00423D05">
        <w:rPr>
          <w:rFonts w:ascii="Liberation Serif" w:hAnsi="Liberation Serif" w:cs="Liberation Serif"/>
          <w:color w:val="000000" w:themeColor="text1"/>
          <w:spacing w:val="1"/>
          <w:sz w:val="28"/>
          <w:szCs w:val="28"/>
        </w:rPr>
        <w:t xml:space="preserve"> 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Российской</w:t>
      </w:r>
      <w:r w:rsidRPr="00423D05">
        <w:rPr>
          <w:rFonts w:ascii="Liberation Serif" w:hAnsi="Liberation Serif" w:cs="Liberation Serif"/>
          <w:color w:val="000000" w:themeColor="text1"/>
          <w:spacing w:val="1"/>
          <w:sz w:val="28"/>
          <w:szCs w:val="28"/>
        </w:rPr>
        <w:t xml:space="preserve"> </w:t>
      </w:r>
      <w:r w:rsidR="00174121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Федерации», </w:t>
      </w:r>
      <w:hyperlink r:id="rId11">
        <w:r w:rsidRPr="00423D05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стать</w:t>
        </w:r>
        <w:r w:rsidR="00174121" w:rsidRPr="00423D05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и</w:t>
        </w:r>
        <w:r w:rsidRPr="00423D05">
          <w:rPr>
            <w:rFonts w:ascii="Liberation Serif" w:hAnsi="Liberation Serif" w:cs="Liberation Serif"/>
            <w:color w:val="000000" w:themeColor="text1"/>
            <w:spacing w:val="-2"/>
            <w:sz w:val="28"/>
            <w:szCs w:val="28"/>
          </w:rPr>
          <w:t xml:space="preserve"> </w:t>
        </w:r>
        <w:r w:rsidRPr="00423D05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23 </w:t>
        </w:r>
      </w:hyperlink>
      <w:hyperlink r:id="rId12">
        <w:r w:rsidRPr="00423D05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Устава</w:t>
        </w:r>
        <w:r w:rsidRPr="00423D05">
          <w:rPr>
            <w:rFonts w:ascii="Liberation Serif" w:hAnsi="Liberation Serif" w:cs="Liberation Serif"/>
            <w:color w:val="000000" w:themeColor="text1"/>
            <w:spacing w:val="-3"/>
            <w:sz w:val="28"/>
            <w:szCs w:val="28"/>
          </w:rPr>
          <w:t xml:space="preserve"> </w:t>
        </w:r>
      </w:hyperlink>
      <w:r w:rsidR="00174121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муниципального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округа</w:t>
      </w:r>
      <w:r w:rsidRPr="00423D05">
        <w:rPr>
          <w:rFonts w:ascii="Liberation Serif" w:hAnsi="Liberation Serif" w:cs="Liberation Serif"/>
          <w:color w:val="000000" w:themeColor="text1"/>
          <w:spacing w:val="-3"/>
          <w:sz w:val="28"/>
          <w:szCs w:val="28"/>
        </w:rPr>
        <w:t xml:space="preserve"> 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Сухой</w:t>
      </w:r>
      <w:r w:rsidRPr="00423D05">
        <w:rPr>
          <w:rFonts w:ascii="Liberation Serif" w:hAnsi="Liberation Serif" w:cs="Liberation Serif"/>
          <w:color w:val="000000" w:themeColor="text1"/>
          <w:spacing w:val="-3"/>
          <w:sz w:val="28"/>
          <w:szCs w:val="28"/>
        </w:rPr>
        <w:t xml:space="preserve"> 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Лог,</w:t>
      </w:r>
      <w:r w:rsidRPr="00423D05">
        <w:rPr>
          <w:rFonts w:ascii="Liberation Serif" w:hAnsi="Liberation Serif" w:cs="Liberation Serif"/>
          <w:color w:val="000000" w:themeColor="text1"/>
          <w:spacing w:val="-3"/>
          <w:sz w:val="28"/>
          <w:szCs w:val="28"/>
        </w:rPr>
        <w:t xml:space="preserve"> </w:t>
      </w:r>
      <w:r w:rsidR="00982ED5" w:rsidRPr="00423D05">
        <w:rPr>
          <w:rFonts w:ascii="Liberation Serif" w:hAnsi="Liberation Serif" w:cs="Liberation Serif"/>
          <w:color w:val="000000" w:themeColor="text1"/>
          <w:spacing w:val="-3"/>
          <w:sz w:val="28"/>
          <w:szCs w:val="28"/>
        </w:rPr>
        <w:t>постановлени</w:t>
      </w:r>
      <w:r w:rsidR="00174121" w:rsidRPr="00423D05">
        <w:rPr>
          <w:rFonts w:ascii="Liberation Serif" w:hAnsi="Liberation Serif" w:cs="Liberation Serif"/>
          <w:color w:val="000000" w:themeColor="text1"/>
          <w:spacing w:val="-3"/>
          <w:sz w:val="28"/>
          <w:szCs w:val="28"/>
        </w:rPr>
        <w:t>я</w:t>
      </w:r>
      <w:r w:rsidR="00982ED5" w:rsidRPr="00423D05">
        <w:rPr>
          <w:rFonts w:ascii="Liberation Serif" w:hAnsi="Liberation Serif" w:cs="Liberation Serif"/>
          <w:color w:val="000000" w:themeColor="text1"/>
          <w:spacing w:val="-3"/>
          <w:sz w:val="28"/>
          <w:szCs w:val="28"/>
        </w:rPr>
        <w:t xml:space="preserve"> Администрации муниципального округа Сухой Лог </w:t>
      </w:r>
      <w:r w:rsidR="00174121" w:rsidRPr="00423D05">
        <w:rPr>
          <w:rFonts w:ascii="Liberation Serif" w:hAnsi="Liberation Serif" w:cs="Liberation Serif"/>
          <w:color w:val="000000" w:themeColor="text1"/>
          <w:spacing w:val="-3"/>
          <w:sz w:val="28"/>
          <w:szCs w:val="28"/>
        </w:rPr>
        <w:t xml:space="preserve">от </w:t>
      </w:r>
      <w:r w:rsidR="006D0DB3">
        <w:rPr>
          <w:rFonts w:ascii="Liberation Serif" w:hAnsi="Liberation Serif" w:cs="Liberation Serif"/>
          <w:color w:val="000000" w:themeColor="text1"/>
          <w:spacing w:val="-3"/>
          <w:sz w:val="28"/>
          <w:szCs w:val="28"/>
        </w:rPr>
        <w:t>16.06.2025</w:t>
      </w:r>
      <w:r w:rsidR="00174121" w:rsidRPr="00423D05">
        <w:rPr>
          <w:rFonts w:ascii="Liberation Serif" w:hAnsi="Liberation Serif" w:cs="Liberation Serif"/>
          <w:color w:val="000000" w:themeColor="text1"/>
          <w:spacing w:val="-3"/>
          <w:sz w:val="28"/>
          <w:szCs w:val="28"/>
        </w:rPr>
        <w:t xml:space="preserve"> №</w:t>
      </w:r>
      <w:r w:rsidR="006D0DB3">
        <w:rPr>
          <w:rFonts w:ascii="Liberation Serif" w:hAnsi="Liberation Serif" w:cs="Liberation Serif"/>
          <w:color w:val="000000" w:themeColor="text1"/>
          <w:spacing w:val="-3"/>
          <w:sz w:val="28"/>
          <w:szCs w:val="28"/>
        </w:rPr>
        <w:t>1061-ПА</w:t>
      </w:r>
      <w:r w:rsidR="00174121" w:rsidRPr="00423D05">
        <w:rPr>
          <w:rFonts w:ascii="Liberation Serif" w:hAnsi="Liberation Serif" w:cs="Liberation Serif"/>
          <w:color w:val="000000" w:themeColor="text1"/>
          <w:spacing w:val="-3"/>
          <w:sz w:val="28"/>
          <w:szCs w:val="28"/>
        </w:rPr>
        <w:t xml:space="preserve"> «</w:t>
      </w:r>
      <w:r w:rsidR="006D0DB3" w:rsidRPr="006D0DB3">
        <w:rPr>
          <w:rFonts w:ascii="Liberation Serif" w:hAnsi="Liberation Serif" w:cs="Liberation Serif"/>
          <w:color w:val="000000" w:themeColor="text1"/>
          <w:spacing w:val="-3"/>
          <w:sz w:val="28"/>
          <w:szCs w:val="28"/>
        </w:rPr>
        <w:t xml:space="preserve">Об утверждении </w:t>
      </w:r>
      <w:r w:rsidR="006D0DB3">
        <w:rPr>
          <w:rFonts w:ascii="Liberation Serif" w:hAnsi="Liberation Serif" w:cs="Liberation Serif"/>
          <w:color w:val="000000" w:themeColor="text1"/>
          <w:spacing w:val="-3"/>
          <w:sz w:val="28"/>
          <w:szCs w:val="28"/>
        </w:rPr>
        <w:t xml:space="preserve">результатов публичных слушаний </w:t>
      </w:r>
      <w:r w:rsidR="006D0DB3" w:rsidRPr="006D0DB3">
        <w:rPr>
          <w:rFonts w:ascii="Liberation Serif" w:hAnsi="Liberation Serif" w:cs="Liberation Serif"/>
          <w:color w:val="000000" w:themeColor="text1"/>
          <w:spacing w:val="-3"/>
          <w:sz w:val="28"/>
          <w:szCs w:val="28"/>
        </w:rPr>
        <w:t>по проекту внесения измен</w:t>
      </w:r>
      <w:r w:rsidR="006D0DB3">
        <w:rPr>
          <w:rFonts w:ascii="Liberation Serif" w:hAnsi="Liberation Serif" w:cs="Liberation Serif"/>
          <w:color w:val="000000" w:themeColor="text1"/>
          <w:spacing w:val="-3"/>
          <w:sz w:val="28"/>
          <w:szCs w:val="28"/>
        </w:rPr>
        <w:t xml:space="preserve">ений в Правила благоустройства </w:t>
      </w:r>
      <w:r w:rsidR="006D0DB3" w:rsidRPr="006D0DB3">
        <w:rPr>
          <w:rFonts w:ascii="Liberation Serif" w:hAnsi="Liberation Serif" w:cs="Liberation Serif"/>
          <w:color w:val="000000" w:themeColor="text1"/>
          <w:spacing w:val="-3"/>
          <w:sz w:val="28"/>
          <w:szCs w:val="28"/>
        </w:rPr>
        <w:t>территории городского округа Сухой Лог</w:t>
      </w:r>
      <w:r w:rsidR="00174121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="00B37FDA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Дума</w:t>
      </w:r>
      <w:r w:rsidRPr="00423D05">
        <w:rPr>
          <w:rFonts w:ascii="Liberation Serif" w:hAnsi="Liberation Serif" w:cs="Liberation Serif"/>
          <w:color w:val="000000" w:themeColor="text1"/>
          <w:spacing w:val="-4"/>
          <w:sz w:val="28"/>
          <w:szCs w:val="28"/>
        </w:rPr>
        <w:t xml:space="preserve"> </w:t>
      </w:r>
      <w:r w:rsidR="00174121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мун</w:t>
      </w:r>
      <w:bookmarkStart w:id="0" w:name="_GoBack"/>
      <w:bookmarkEnd w:id="0"/>
      <w:r w:rsidR="00174121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иципального</w:t>
      </w:r>
      <w:r w:rsidRPr="00423D05"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 xml:space="preserve"> 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округа</w:t>
      </w:r>
      <w:r w:rsidR="00174121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Сухой Лог</w:t>
      </w:r>
    </w:p>
    <w:p w:rsidR="00F83F4B" w:rsidRPr="00423D05" w:rsidRDefault="00232EB3" w:rsidP="00B37FDA">
      <w:pPr>
        <w:pStyle w:val="a5"/>
        <w:spacing w:line="322" w:lineRule="exact"/>
        <w:rPr>
          <w:rFonts w:ascii="Liberation Serif" w:hAnsi="Liberation Serif" w:cs="Liberation Serif"/>
          <w:color w:val="000000" w:themeColor="text1"/>
        </w:rPr>
      </w:pPr>
      <w:r w:rsidRPr="00423D05">
        <w:rPr>
          <w:rFonts w:ascii="Liberation Serif" w:hAnsi="Liberation Serif" w:cs="Liberation Serif"/>
          <w:color w:val="000000" w:themeColor="text1"/>
        </w:rPr>
        <w:t>РЕШИЛА:</w:t>
      </w:r>
    </w:p>
    <w:p w:rsidR="00793B9A" w:rsidRPr="00DB2C00" w:rsidRDefault="00793B9A" w:rsidP="00423D05">
      <w:pPr>
        <w:pStyle w:val="a5"/>
        <w:numPr>
          <w:ilvl w:val="0"/>
          <w:numId w:val="2"/>
        </w:numPr>
        <w:tabs>
          <w:tab w:val="left" w:pos="993"/>
        </w:tabs>
        <w:spacing w:line="322" w:lineRule="exact"/>
        <w:ind w:firstLine="597"/>
        <w:jc w:val="both"/>
        <w:rPr>
          <w:rFonts w:ascii="Liberation Serif" w:hAnsi="Liberation Serif" w:cs="Liberation Serif"/>
          <w:b w:val="0"/>
          <w:color w:val="000000" w:themeColor="text1"/>
        </w:rPr>
      </w:pPr>
      <w:r w:rsidRPr="00423D05">
        <w:rPr>
          <w:rFonts w:ascii="Liberation Serif" w:hAnsi="Liberation Serif" w:cs="Liberation Serif"/>
          <w:b w:val="0"/>
          <w:color w:val="000000" w:themeColor="text1"/>
        </w:rPr>
        <w:t xml:space="preserve">В наименовании, пункте 1 </w:t>
      </w:r>
      <w:r w:rsidR="0009379A" w:rsidRPr="00423D05">
        <w:rPr>
          <w:rFonts w:ascii="Liberation Serif" w:hAnsi="Liberation Serif" w:cs="Liberation Serif"/>
          <w:b w:val="0"/>
          <w:color w:val="000000" w:themeColor="text1"/>
        </w:rPr>
        <w:t xml:space="preserve">решения Думы городского округа Сухой Лог от 19.12.2019 №233-РД </w:t>
      </w:r>
      <w:r w:rsidRPr="00423D05">
        <w:rPr>
          <w:rFonts w:ascii="Liberation Serif" w:hAnsi="Liberation Serif" w:cs="Liberation Serif"/>
          <w:b w:val="0"/>
          <w:color w:val="000000" w:themeColor="text1"/>
        </w:rPr>
        <w:t>«</w:t>
      </w:r>
      <w:r w:rsidR="004D2B2E" w:rsidRPr="00423D05">
        <w:rPr>
          <w:rFonts w:ascii="Liberation Serif" w:hAnsi="Liberation Serif" w:cs="Liberation Serif"/>
          <w:b w:val="0"/>
          <w:color w:val="000000" w:themeColor="text1"/>
        </w:rPr>
        <w:t>Об утверждении Правил благоустройства территории городского округа Сухой Лог»</w:t>
      </w:r>
      <w:r w:rsidRPr="00423D05">
        <w:rPr>
          <w:rFonts w:ascii="Liberation Serif" w:hAnsi="Liberation Serif" w:cs="Liberation Serif"/>
          <w:b w:val="0"/>
          <w:color w:val="000000" w:themeColor="text1"/>
        </w:rPr>
        <w:t xml:space="preserve"> </w:t>
      </w:r>
      <w:r w:rsidR="0009379A" w:rsidRPr="00423D05">
        <w:rPr>
          <w:rFonts w:ascii="Liberation Serif" w:hAnsi="Liberation Serif" w:cs="Liberation Serif"/>
          <w:b w:val="0"/>
          <w:color w:val="000000" w:themeColor="text1"/>
        </w:rPr>
        <w:t xml:space="preserve">с изменениями, внесенными решениями Думы городского округа от 26.11.2020 № 315-РД, от 31.03.2022 № 464-РД, от 29.06.2023 № 107-РД </w:t>
      </w:r>
      <w:r w:rsidRPr="00423D05">
        <w:rPr>
          <w:rFonts w:ascii="Liberation Serif" w:hAnsi="Liberation Serif" w:cs="Liberation Serif"/>
          <w:b w:val="0"/>
          <w:color w:val="000000" w:themeColor="text1"/>
        </w:rPr>
        <w:t>слов</w:t>
      </w:r>
      <w:r w:rsidR="0009379A" w:rsidRPr="00423D05">
        <w:rPr>
          <w:rFonts w:ascii="Liberation Serif" w:hAnsi="Liberation Serif" w:cs="Liberation Serif"/>
          <w:b w:val="0"/>
          <w:color w:val="000000" w:themeColor="text1"/>
        </w:rPr>
        <w:t>а</w:t>
      </w:r>
      <w:r w:rsidRPr="00423D05">
        <w:rPr>
          <w:rFonts w:ascii="Liberation Serif" w:hAnsi="Liberation Serif" w:cs="Liberation Serif"/>
          <w:b w:val="0"/>
          <w:color w:val="000000" w:themeColor="text1"/>
        </w:rPr>
        <w:t xml:space="preserve"> «городского</w:t>
      </w:r>
      <w:r w:rsidR="008C2CA0" w:rsidRPr="00423D05">
        <w:rPr>
          <w:rFonts w:ascii="Liberation Serif" w:hAnsi="Liberation Serif" w:cs="Liberation Serif"/>
          <w:b w:val="0"/>
          <w:color w:val="000000" w:themeColor="text1"/>
        </w:rPr>
        <w:t xml:space="preserve"> округа</w:t>
      </w:r>
      <w:r w:rsidRPr="00423D05">
        <w:rPr>
          <w:rFonts w:ascii="Liberation Serif" w:hAnsi="Liberation Serif" w:cs="Liberation Serif"/>
          <w:b w:val="0"/>
          <w:color w:val="000000" w:themeColor="text1"/>
        </w:rPr>
        <w:t>»</w:t>
      </w:r>
      <w:r w:rsidR="00AD5F02" w:rsidRPr="00DB2C00">
        <w:rPr>
          <w:rFonts w:ascii="Liberation Serif" w:hAnsi="Liberation Serif" w:cs="Liberation Serif"/>
          <w:b w:val="0"/>
          <w:color w:val="000000" w:themeColor="text1"/>
        </w:rPr>
        <w:t xml:space="preserve"> в соответствующем падеже</w:t>
      </w:r>
      <w:r w:rsidRPr="00DB2C00">
        <w:rPr>
          <w:rFonts w:ascii="Liberation Serif" w:hAnsi="Liberation Serif" w:cs="Liberation Serif"/>
          <w:b w:val="0"/>
          <w:color w:val="000000" w:themeColor="text1"/>
        </w:rPr>
        <w:t xml:space="preserve"> заменить словами «муниципального</w:t>
      </w:r>
      <w:r w:rsidR="008C2CA0" w:rsidRPr="00DB2C00">
        <w:rPr>
          <w:rFonts w:ascii="Liberation Serif" w:hAnsi="Liberation Serif" w:cs="Liberation Serif"/>
          <w:b w:val="0"/>
          <w:color w:val="000000" w:themeColor="text1"/>
        </w:rPr>
        <w:t xml:space="preserve"> округа</w:t>
      </w:r>
      <w:r w:rsidRPr="00DB2C00">
        <w:rPr>
          <w:rFonts w:ascii="Liberation Serif" w:hAnsi="Liberation Serif" w:cs="Liberation Serif"/>
          <w:b w:val="0"/>
          <w:color w:val="000000" w:themeColor="text1"/>
        </w:rPr>
        <w:t>»</w:t>
      </w:r>
      <w:r w:rsidR="00AD5F02" w:rsidRPr="00DB2C00">
        <w:rPr>
          <w:color w:val="000000" w:themeColor="text1"/>
        </w:rPr>
        <w:t xml:space="preserve"> </w:t>
      </w:r>
      <w:r w:rsidR="00AD5F02" w:rsidRPr="00DB2C00">
        <w:rPr>
          <w:rFonts w:ascii="Liberation Serif" w:hAnsi="Liberation Serif" w:cs="Liberation Serif"/>
          <w:b w:val="0"/>
          <w:color w:val="000000" w:themeColor="text1"/>
        </w:rPr>
        <w:t>в соответствующем падеже</w:t>
      </w:r>
      <w:r w:rsidRPr="00DB2C00">
        <w:rPr>
          <w:rFonts w:ascii="Liberation Serif" w:hAnsi="Liberation Serif" w:cs="Liberation Serif"/>
          <w:b w:val="0"/>
          <w:color w:val="000000" w:themeColor="text1"/>
        </w:rPr>
        <w:t>.</w:t>
      </w:r>
    </w:p>
    <w:p w:rsidR="007E6C11" w:rsidRPr="00DB2C00" w:rsidRDefault="007E6C11" w:rsidP="004D2B2E">
      <w:pPr>
        <w:pStyle w:val="a5"/>
        <w:numPr>
          <w:ilvl w:val="0"/>
          <w:numId w:val="2"/>
        </w:numPr>
        <w:tabs>
          <w:tab w:val="left" w:pos="993"/>
        </w:tabs>
        <w:spacing w:line="322" w:lineRule="exact"/>
        <w:ind w:firstLine="597"/>
        <w:jc w:val="both"/>
        <w:rPr>
          <w:rFonts w:ascii="Liberation Serif" w:hAnsi="Liberation Serif" w:cs="Liberation Serif"/>
          <w:b w:val="0"/>
          <w:color w:val="000000" w:themeColor="text1"/>
        </w:rPr>
      </w:pPr>
      <w:r w:rsidRPr="00DB2C00">
        <w:rPr>
          <w:rFonts w:ascii="Liberation Serif" w:hAnsi="Liberation Serif" w:cs="Liberation Serif"/>
          <w:b w:val="0"/>
          <w:color w:val="000000" w:themeColor="text1"/>
        </w:rPr>
        <w:t>В Правила благоустройства территории городского округа Сухой Лог</w:t>
      </w:r>
      <w:r w:rsidR="008C2CA0" w:rsidRPr="00DB2C00">
        <w:rPr>
          <w:rFonts w:ascii="Liberation Serif" w:hAnsi="Liberation Serif" w:cs="Liberation Serif"/>
          <w:b w:val="0"/>
          <w:color w:val="000000" w:themeColor="text1"/>
        </w:rPr>
        <w:t xml:space="preserve"> (далее – Правила)</w:t>
      </w:r>
      <w:r w:rsidRPr="00DB2C00">
        <w:rPr>
          <w:rFonts w:ascii="Liberation Serif" w:hAnsi="Liberation Serif" w:cs="Liberation Serif"/>
          <w:b w:val="0"/>
          <w:color w:val="000000" w:themeColor="text1"/>
        </w:rPr>
        <w:t>, утвержденные решением Думы городского округа Сухой Лог от 19.12.2019 №233-РД, внести следующие изменения:</w:t>
      </w:r>
    </w:p>
    <w:p w:rsidR="00793B9A" w:rsidRPr="00DB2C00" w:rsidRDefault="007E6C11" w:rsidP="007E6C11">
      <w:pPr>
        <w:pStyle w:val="a5"/>
        <w:tabs>
          <w:tab w:val="left" w:pos="993"/>
        </w:tabs>
        <w:spacing w:line="322" w:lineRule="exact"/>
        <w:ind w:firstLine="709"/>
        <w:jc w:val="both"/>
        <w:rPr>
          <w:rFonts w:ascii="Liberation Serif" w:hAnsi="Liberation Serif" w:cs="Liberation Serif"/>
          <w:b w:val="0"/>
          <w:color w:val="000000" w:themeColor="text1"/>
        </w:rPr>
      </w:pPr>
      <w:r w:rsidRPr="00DB2C00">
        <w:rPr>
          <w:rFonts w:ascii="Liberation Serif" w:hAnsi="Liberation Serif" w:cs="Liberation Serif"/>
          <w:b w:val="0"/>
          <w:color w:val="000000" w:themeColor="text1"/>
        </w:rPr>
        <w:t>1) в</w:t>
      </w:r>
      <w:r w:rsidR="004D2B2E" w:rsidRPr="00DB2C00">
        <w:rPr>
          <w:rFonts w:ascii="Liberation Serif" w:hAnsi="Liberation Serif" w:cs="Liberation Serif"/>
          <w:b w:val="0"/>
          <w:color w:val="000000" w:themeColor="text1"/>
        </w:rPr>
        <w:t xml:space="preserve"> наименовании </w:t>
      </w:r>
      <w:r w:rsidRPr="00DB2C00">
        <w:rPr>
          <w:rFonts w:ascii="Liberation Serif" w:hAnsi="Liberation Serif" w:cs="Liberation Serif"/>
          <w:b w:val="0"/>
          <w:color w:val="000000" w:themeColor="text1"/>
        </w:rPr>
        <w:t>и по</w:t>
      </w:r>
      <w:r w:rsidR="004D2B2E" w:rsidRPr="00DB2C00">
        <w:rPr>
          <w:rFonts w:ascii="Liberation Serif" w:hAnsi="Liberation Serif" w:cs="Liberation Serif"/>
          <w:b w:val="0"/>
          <w:color w:val="000000" w:themeColor="text1"/>
        </w:rPr>
        <w:t xml:space="preserve"> тексту Правил </w:t>
      </w:r>
      <w:r w:rsidRPr="00DB2C00">
        <w:rPr>
          <w:rFonts w:ascii="Liberation Serif" w:hAnsi="Liberation Serif" w:cs="Liberation Serif"/>
          <w:b w:val="0"/>
          <w:color w:val="000000" w:themeColor="text1"/>
        </w:rPr>
        <w:t xml:space="preserve">слова </w:t>
      </w:r>
      <w:r w:rsidR="00793B9A" w:rsidRPr="00DB2C00">
        <w:rPr>
          <w:rFonts w:ascii="Liberation Serif" w:hAnsi="Liberation Serif" w:cs="Liberation Serif"/>
          <w:b w:val="0"/>
          <w:color w:val="000000" w:themeColor="text1"/>
        </w:rPr>
        <w:t>«городск</w:t>
      </w:r>
      <w:r w:rsidR="004D2B2E" w:rsidRPr="00DB2C00">
        <w:rPr>
          <w:rFonts w:ascii="Liberation Serif" w:hAnsi="Liberation Serif" w:cs="Liberation Serif"/>
          <w:b w:val="0"/>
          <w:color w:val="000000" w:themeColor="text1"/>
        </w:rPr>
        <w:t>ого</w:t>
      </w:r>
      <w:r w:rsidRPr="00DB2C00">
        <w:rPr>
          <w:rFonts w:ascii="Liberation Serif" w:hAnsi="Liberation Serif" w:cs="Liberation Serif"/>
          <w:b w:val="0"/>
          <w:color w:val="000000" w:themeColor="text1"/>
        </w:rPr>
        <w:t xml:space="preserve"> округа</w:t>
      </w:r>
      <w:r w:rsidR="00793B9A" w:rsidRPr="00DB2C00">
        <w:rPr>
          <w:rFonts w:ascii="Liberation Serif" w:hAnsi="Liberation Serif" w:cs="Liberation Serif"/>
          <w:b w:val="0"/>
          <w:color w:val="000000" w:themeColor="text1"/>
        </w:rPr>
        <w:t>»</w:t>
      </w:r>
      <w:r w:rsidR="00AD5F02" w:rsidRPr="00DB2C00">
        <w:rPr>
          <w:color w:val="000000" w:themeColor="text1"/>
        </w:rPr>
        <w:t xml:space="preserve"> </w:t>
      </w:r>
      <w:r w:rsidR="00AD5F02" w:rsidRPr="00DB2C00">
        <w:rPr>
          <w:rFonts w:ascii="Liberation Serif" w:hAnsi="Liberation Serif" w:cs="Liberation Serif"/>
          <w:b w:val="0"/>
          <w:color w:val="000000" w:themeColor="text1"/>
        </w:rPr>
        <w:t>в соответствующем падеже</w:t>
      </w:r>
      <w:r w:rsidR="00793B9A" w:rsidRPr="00DB2C00">
        <w:rPr>
          <w:rFonts w:ascii="Liberation Serif" w:hAnsi="Liberation Serif" w:cs="Liberation Serif"/>
          <w:b w:val="0"/>
          <w:color w:val="000000" w:themeColor="text1"/>
        </w:rPr>
        <w:t xml:space="preserve"> заменить словами «муниципальн</w:t>
      </w:r>
      <w:r w:rsidR="004D2B2E" w:rsidRPr="00DB2C00">
        <w:rPr>
          <w:rFonts w:ascii="Liberation Serif" w:hAnsi="Liberation Serif" w:cs="Liberation Serif"/>
          <w:b w:val="0"/>
          <w:color w:val="000000" w:themeColor="text1"/>
        </w:rPr>
        <w:t>ого</w:t>
      </w:r>
      <w:r w:rsidRPr="00DB2C00">
        <w:rPr>
          <w:rFonts w:ascii="Liberation Serif" w:hAnsi="Liberation Serif" w:cs="Liberation Serif"/>
          <w:b w:val="0"/>
          <w:color w:val="000000" w:themeColor="text1"/>
        </w:rPr>
        <w:t xml:space="preserve"> округа»</w:t>
      </w:r>
      <w:r w:rsidR="00AD5F02" w:rsidRPr="00DB2C00">
        <w:rPr>
          <w:color w:val="000000" w:themeColor="text1"/>
        </w:rPr>
        <w:t xml:space="preserve"> </w:t>
      </w:r>
      <w:r w:rsidR="00AD5F02" w:rsidRPr="00DB2C00">
        <w:rPr>
          <w:rFonts w:ascii="Liberation Serif" w:hAnsi="Liberation Serif" w:cs="Liberation Serif"/>
          <w:b w:val="0"/>
          <w:color w:val="000000" w:themeColor="text1"/>
        </w:rPr>
        <w:t>в соответствующем падеже</w:t>
      </w:r>
      <w:r w:rsidRPr="00DB2C00">
        <w:rPr>
          <w:rFonts w:ascii="Liberation Serif" w:hAnsi="Liberation Serif" w:cs="Liberation Serif"/>
          <w:b w:val="0"/>
          <w:color w:val="000000" w:themeColor="text1"/>
        </w:rPr>
        <w:t>;</w:t>
      </w:r>
    </w:p>
    <w:p w:rsidR="00136498" w:rsidRPr="00423D05" w:rsidRDefault="00136498" w:rsidP="00136498">
      <w:pPr>
        <w:tabs>
          <w:tab w:val="left" w:pos="0"/>
          <w:tab w:val="left" w:pos="709"/>
        </w:tabs>
        <w:ind w:right="3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2) пункт 3 Правил </w:t>
      </w:r>
      <w:r w:rsidR="00AD5F02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дополнить </w:t>
      </w:r>
      <w:r w:rsidR="00423D05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>подпунктами 16-24</w:t>
      </w:r>
      <w:r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следующего содержания:</w:t>
      </w:r>
    </w:p>
    <w:p w:rsidR="00387FBD" w:rsidRPr="00423D05" w:rsidRDefault="00136498" w:rsidP="00136498">
      <w:pPr>
        <w:tabs>
          <w:tab w:val="left" w:pos="0"/>
          <w:tab w:val="left" w:pos="709"/>
        </w:tabs>
        <w:ind w:right="3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«16) сельскохозяйственные животные - используемые для производства животноводческой и иной сельскохозяйственной продукции скот, ценные 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пушные звери, кролики, птица, пчелы</w:t>
      </w:r>
      <w:r w:rsidR="00387FBD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387FBD" w:rsidRPr="00423D05" w:rsidRDefault="00387FBD" w:rsidP="00387FBD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17) вывеска - размещаемый на фасаде здания, строения, сооружения объект, который содержит информацию о юридических лицах или индивидуальных предпринимателях, органах государственной власти или местного самоуправления, а также сведения, доведение которых до потребителя является обязательным в соответствии с федеральным законодательством;</w:t>
      </w:r>
    </w:p>
    <w:p w:rsidR="00387FBD" w:rsidRPr="00423D05" w:rsidRDefault="00387FBD" w:rsidP="00387FBD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18) дополнительное оборудование </w:t>
      </w:r>
      <w:r w:rsidR="009A56E5">
        <w:rPr>
          <w:rFonts w:ascii="Liberation Serif" w:hAnsi="Liberation Serif" w:cs="Liberation Serif"/>
          <w:color w:val="000000" w:themeColor="text1"/>
          <w:sz w:val="28"/>
          <w:szCs w:val="28"/>
        </w:rPr>
        <w:t>–</w:t>
      </w:r>
      <w:r w:rsidR="000B06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размещаемые на фасадах здания, строения, сооружения системы технического обеспечения эксплуатации зданий, строений, сооружений (наружные блоки систем кондиционирования и вентиляции, вентиляционные трубопроводы, антенны, видеокамеры наружного наблюдения), банкоматы </w:t>
      </w:r>
      <w:r w:rsidR="000B069E" w:rsidRPr="00A23E48">
        <w:rPr>
          <w:rFonts w:ascii="Liberation Serif" w:hAnsi="Liberation Serif" w:cs="Liberation Serif"/>
          <w:color w:val="000000" w:themeColor="text1"/>
          <w:sz w:val="28"/>
          <w:szCs w:val="28"/>
        </w:rPr>
        <w:t>и иное подобное оборудование, не предусмотренное технической</w:t>
      </w:r>
      <w:r w:rsidR="00E332D5" w:rsidRPr="00A23E4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(или) проектной</w:t>
      </w:r>
      <w:r w:rsidR="000B069E" w:rsidRPr="00A23E4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документацией здания, строения сооружения</w:t>
      </w:r>
      <w:r w:rsidR="00A23E48" w:rsidRPr="00A23E48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387FBD" w:rsidRPr="00423D05" w:rsidRDefault="00387FBD" w:rsidP="00387FBD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19) дополнительные элементы - </w:t>
      </w:r>
      <w:r w:rsidR="009A56E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вывески, информационные указатели, мемориальные доски, флагштоки </w:t>
      </w:r>
      <w:r w:rsidR="000B069E" w:rsidRPr="00A23E48">
        <w:rPr>
          <w:rFonts w:ascii="Liberation Serif" w:hAnsi="Liberation Serif" w:cs="Liberation Serif"/>
          <w:color w:val="000000" w:themeColor="text1"/>
          <w:sz w:val="28"/>
          <w:szCs w:val="28"/>
        </w:rPr>
        <w:t>и иные элементы, не предусмотренные паспортом фасада</w:t>
      </w:r>
      <w:r w:rsidR="00E332D5" w:rsidRPr="00A23E48">
        <w:rPr>
          <w:rFonts w:ascii="Liberation Serif" w:hAnsi="Liberation Serif" w:cs="Liberation Serif"/>
          <w:color w:val="000000" w:themeColor="text1"/>
          <w:sz w:val="28"/>
          <w:szCs w:val="28"/>
        </w:rPr>
        <w:t>, технической и (или) проектной документацией</w:t>
      </w:r>
      <w:r w:rsidRPr="00A23E48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387FBD" w:rsidRPr="00423D05" w:rsidRDefault="00387FBD" w:rsidP="00387FBD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20) колористическое решение фасадов - цветовое решение фасадов здания, строения, сооружения, определяющее его художественные особенности во взаимосвязи с окружающей градостроительной средой, информация о котором содержится в эскизном проекте и (или) паспорте фасадов и включает в себя информацию о цвете, материалах, способах отделки фасадов и их отдельных конструктивных элементов;</w:t>
      </w:r>
    </w:p>
    <w:p w:rsidR="00387FBD" w:rsidRPr="00423D05" w:rsidRDefault="00387FBD" w:rsidP="00387FBD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21) конструктивные элементы фасада - внешняя поверхность стен, входы в здание, строение, сооружение (входные группы), окна, витрины, маркизы, балконы и лоджии, эркеры, иные элементы, размещение которых на фасаде предусмотрено архитектурным решением;</w:t>
      </w:r>
    </w:p>
    <w:p w:rsidR="00015B93" w:rsidRPr="00423D05" w:rsidRDefault="00387FBD" w:rsidP="00387FBD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22) самовольное переоборудование или изменение внешнего вида фасада либо его элементов - переоборудование или изменение внешнего вида фасада здания, строения, сооружения либо его конструктивных элементов, произведенное при отсутствии согласованного в установленном порядке эскизного проекта, паспорта фасадов или без внесения соответствующих изменений в паспорт фасадов</w:t>
      </w:r>
      <w:r w:rsidR="00015B93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015B93" w:rsidRDefault="00015B93" w:rsidP="00387FBD">
      <w:pPr>
        <w:pStyle w:val="ConsPlusNormal"/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23) </w:t>
      </w:r>
      <w:r w:rsidR="00BA71A3" w:rsidRPr="00423D05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фирменное наименование - обозначение </w:t>
      </w:r>
      <w:r w:rsidR="00371065" w:rsidRPr="00A23E48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>коммерческой организации</w:t>
      </w:r>
      <w:r w:rsidR="00A23E48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 </w:t>
      </w:r>
      <w:r w:rsidR="00371065" w:rsidRPr="00A23E48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>под которым</w:t>
      </w:r>
      <w:r w:rsidR="00A23E48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 </w:t>
      </w:r>
      <w:r w:rsidR="00BA71A3" w:rsidRPr="00423D05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>осуществляется его производственная, торговая или иная деятельность;</w:t>
      </w:r>
    </w:p>
    <w:p w:rsidR="00136498" w:rsidRPr="00423D05" w:rsidRDefault="00015B93" w:rsidP="007563C8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>24) товарный знак</w:t>
      </w:r>
      <w:r w:rsidR="007563C8" w:rsidRPr="00423D05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 (</w:t>
      </w:r>
      <w:r w:rsidR="00BA71A3" w:rsidRPr="00423D05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>знак обслуживания</w:t>
      </w:r>
      <w:r w:rsidR="007563C8" w:rsidRPr="00423D05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>) -</w:t>
      </w:r>
      <w:r w:rsidR="00BA71A3" w:rsidRPr="00423D05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 обозначение, служащее для индивидуализации выполняемых работ или оказываемых услуг</w:t>
      </w:r>
      <w:r w:rsidR="007563C8" w:rsidRPr="00423D05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>.</w:t>
      </w:r>
      <w:r w:rsidR="00387FBD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136498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44798D" w:rsidRPr="00423D05" w:rsidRDefault="00136498" w:rsidP="007E6C11">
      <w:pPr>
        <w:pStyle w:val="a6"/>
        <w:tabs>
          <w:tab w:val="left" w:pos="0"/>
          <w:tab w:val="left" w:pos="993"/>
        </w:tabs>
        <w:spacing w:line="240" w:lineRule="auto"/>
        <w:ind w:left="0" w:right="3" w:firstLine="709"/>
        <w:jc w:val="lef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3</w:t>
      </w:r>
      <w:r w:rsidR="007E6C11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) </w:t>
      </w:r>
      <w:r w:rsidR="00B6040F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подпункт 28 </w:t>
      </w:r>
      <w:r w:rsidR="002620FC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пункта</w:t>
      </w:r>
      <w:r w:rsidR="00B6040F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5 Правил </w:t>
      </w:r>
      <w:r w:rsidR="007E6C11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изложить </w:t>
      </w:r>
      <w:r w:rsidR="00B6040F" w:rsidRPr="00423D05">
        <w:rPr>
          <w:rFonts w:ascii="Liberation Serif" w:eastAsiaTheme="minorHAnsi" w:hAnsi="Liberation Serif" w:cs="Liberation Serif"/>
          <w:color w:val="000000" w:themeColor="text1"/>
          <w:sz w:val="28"/>
          <w:szCs w:val="28"/>
        </w:rPr>
        <w:t>в следующей редакции</w:t>
      </w:r>
      <w:r w:rsidR="00B6040F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B6040F" w:rsidRPr="00DB2C00" w:rsidRDefault="00B6040F" w:rsidP="00860AD5">
      <w:pPr>
        <w:pStyle w:val="ad"/>
        <w:spacing w:before="0" w:beforeAutospacing="0" w:after="0" w:afterAutospacing="0" w:line="288" w:lineRule="atLeast"/>
        <w:ind w:firstLine="54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«28) </w:t>
      </w:r>
      <w:r w:rsidR="002620FC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>выпа</w:t>
      </w:r>
      <w:r w:rsidR="008C2CA0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>с сельскохозяйственных животных</w:t>
      </w:r>
      <w:r w:rsidR="00EA450E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2620FC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>на территориях общего пользования вне мест, специально отведенных для этого</w:t>
      </w:r>
      <w:r w:rsidR="00860AD5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>, в порядке</w:t>
      </w:r>
      <w:r w:rsidR="00860AD5" w:rsidRPr="00DB2C00">
        <w:rPr>
          <w:rFonts w:ascii="Liberation Serif" w:hAnsi="Liberation Serif"/>
          <w:color w:val="000000" w:themeColor="text1"/>
          <w:sz w:val="28"/>
          <w:szCs w:val="28"/>
        </w:rPr>
        <w:t>, установленным нормативным правовым актом</w:t>
      </w:r>
      <w:r w:rsidR="002620FC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AD5F02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>Администраци</w:t>
      </w:r>
      <w:r w:rsidR="00DB2C00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>и</w:t>
      </w:r>
      <w:r w:rsidR="002620FC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муниципального округа</w:t>
      </w:r>
      <w:r w:rsidR="00AD5F02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Сухой Лог</w:t>
      </w:r>
      <w:r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>;»</w:t>
      </w:r>
      <w:r w:rsidR="008C2CA0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136498" w:rsidRPr="00423D05" w:rsidRDefault="00136498" w:rsidP="00B6040F">
      <w:pPr>
        <w:tabs>
          <w:tab w:val="left" w:pos="0"/>
          <w:tab w:val="left" w:pos="709"/>
        </w:tabs>
        <w:ind w:right="3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>4) дополнить пункт 5 Правил подпункт</w:t>
      </w:r>
      <w:r w:rsidR="001F6C8E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ами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30</w:t>
      </w:r>
      <w:r w:rsidR="001F6C8E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31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следующего содержания:</w:t>
      </w:r>
    </w:p>
    <w:p w:rsidR="00136498" w:rsidRPr="00423D05" w:rsidRDefault="00136498" w:rsidP="00136498">
      <w:pPr>
        <w:tabs>
          <w:tab w:val="left" w:pos="0"/>
          <w:tab w:val="left" w:pos="709"/>
        </w:tabs>
        <w:ind w:right="3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ab/>
        <w:t>«30) размещать антенно-мачтовые сооружения</w:t>
      </w:r>
      <w:r w:rsidR="00104A1F" w:rsidRPr="00423D05">
        <w:rPr>
          <w:rFonts w:ascii="Liberation Serif" w:hAnsi="Liberation Serif" w:cs="Liberation Serif"/>
          <w:color w:val="000000" w:themeColor="text1"/>
        </w:rPr>
        <w:t xml:space="preserve"> </w:t>
      </w:r>
      <w:r w:rsidR="00387FBD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радиусе равном </w:t>
      </w:r>
      <w:r w:rsidR="00104A1F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150 метр</w:t>
      </w:r>
      <w:r w:rsidR="0042236A" w:rsidRPr="00A23E48">
        <w:rPr>
          <w:rFonts w:ascii="Liberation Serif" w:hAnsi="Liberation Serif" w:cs="Liberation Serif"/>
          <w:color w:val="000000" w:themeColor="text1"/>
          <w:sz w:val="28"/>
          <w:szCs w:val="28"/>
        </w:rPr>
        <w:t>ам</w:t>
      </w:r>
      <w:r w:rsidR="00104A1F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 индивидуальных жилых домов, домов блокированной застройки, многоквартирных жилых домов, 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объектов общеобразовательных </w:t>
      </w:r>
      <w:r w:rsidR="00104A1F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организаций и учреждений 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 </w:t>
      </w:r>
      <w:r w:rsidR="00104A1F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дошкольных образовательных организаций</w:t>
      </w:r>
      <w:r w:rsidR="001F6C8E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104A1F" w:rsidRDefault="00136498" w:rsidP="00136498">
      <w:pPr>
        <w:tabs>
          <w:tab w:val="left" w:pos="0"/>
          <w:tab w:val="left" w:pos="709"/>
        </w:tabs>
        <w:ind w:right="3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="00104A1F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31) размещать антенно-мачтовые сооружения 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в зонах рекреационного назначения, зонах особо охраняемых территорий.</w:t>
      </w:r>
      <w:r w:rsidR="00104A1F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860AD5" w:rsidRPr="00DB2C00" w:rsidRDefault="006048D2" w:rsidP="00136498">
      <w:pPr>
        <w:tabs>
          <w:tab w:val="left" w:pos="0"/>
          <w:tab w:val="left" w:pos="709"/>
        </w:tabs>
        <w:ind w:right="3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="00860AD5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>5) дополнить пункт 5 Правил абзацем следующего содержания:</w:t>
      </w:r>
    </w:p>
    <w:p w:rsidR="00D83103" w:rsidRDefault="00860AD5" w:rsidP="00860AD5">
      <w:pPr>
        <w:tabs>
          <w:tab w:val="left" w:pos="0"/>
          <w:tab w:val="left" w:pos="709"/>
        </w:tabs>
        <w:ind w:right="3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387FBD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>Подп</w:t>
      </w:r>
      <w:r w:rsidR="00104A1F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>ункт</w:t>
      </w:r>
      <w:r w:rsidR="00387FBD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ы </w:t>
      </w:r>
      <w:r w:rsidR="00387FBD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3</w:t>
      </w:r>
      <w:r w:rsidR="00AD48B1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0</w:t>
      </w:r>
      <w:r w:rsidR="00387FBD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, 31</w:t>
      </w:r>
      <w:r w:rsidR="00104A1F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не распространя</w:t>
      </w:r>
      <w:r w:rsidR="00387FBD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ю</w:t>
      </w:r>
      <w:r w:rsidR="00104A1F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тся на</w:t>
      </w:r>
      <w:r w:rsidR="00387FBD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существующие </w:t>
      </w:r>
      <w:r w:rsidR="00AD48B1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антенно-мачтовые сооружения</w:t>
      </w:r>
      <w:r w:rsidR="00387FBD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387FBD" w:rsidRPr="006048D2">
        <w:rPr>
          <w:rFonts w:ascii="Liberation Serif" w:hAnsi="Liberation Serif" w:cs="Liberation Serif"/>
          <w:color w:val="000000" w:themeColor="text1"/>
          <w:sz w:val="28"/>
          <w:szCs w:val="28"/>
        </w:rPr>
        <w:t>по которым</w:t>
      </w:r>
      <w:r w:rsidR="00104A1F" w:rsidRPr="006048D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ранее </w:t>
      </w:r>
      <w:r w:rsidR="00387FBD" w:rsidRPr="006048D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были </w:t>
      </w:r>
      <w:r w:rsidR="00DB2C00" w:rsidRPr="006048D2">
        <w:rPr>
          <w:rFonts w:ascii="Liberation Serif" w:hAnsi="Liberation Serif" w:cs="Liberation Serif"/>
          <w:color w:val="000000" w:themeColor="text1"/>
          <w:sz w:val="28"/>
          <w:szCs w:val="28"/>
        </w:rPr>
        <w:t>выданы</w:t>
      </w:r>
      <w:r w:rsidR="00104A1F" w:rsidRPr="006048D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6048D2" w:rsidRPr="006048D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разрешительные документы или </w:t>
      </w:r>
      <w:r w:rsidR="00104A1F" w:rsidRPr="006048D2">
        <w:rPr>
          <w:rFonts w:ascii="Liberation Serif" w:hAnsi="Liberation Serif" w:cs="Liberation Serif"/>
          <w:color w:val="000000" w:themeColor="text1"/>
          <w:sz w:val="28"/>
          <w:szCs w:val="28"/>
        </w:rPr>
        <w:t>разрешения</w:t>
      </w:r>
      <w:r w:rsidR="006048D2" w:rsidRPr="006048D2">
        <w:t xml:space="preserve"> </w:t>
      </w:r>
      <w:r w:rsidR="006048D2" w:rsidRPr="006048D2">
        <w:rPr>
          <w:rFonts w:ascii="Liberation Serif" w:hAnsi="Liberation Serif" w:cs="Liberation Serif"/>
          <w:color w:val="000000" w:themeColor="text1"/>
          <w:sz w:val="28"/>
          <w:szCs w:val="28"/>
        </w:rPr>
        <w:t>на использование земель,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</w:t>
      </w:r>
      <w:r w:rsidR="006048D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соответствии с законодательством Российской Федерации</w:t>
      </w:r>
      <w:r w:rsidR="00104A1F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.»</w:t>
      </w:r>
      <w:r w:rsidR="00503443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  <w:r w:rsidR="00D8310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503443" w:rsidRPr="00423D05" w:rsidRDefault="00860AD5" w:rsidP="007563C8">
      <w:pPr>
        <w:tabs>
          <w:tab w:val="left" w:pos="0"/>
          <w:tab w:val="left" w:pos="709"/>
        </w:tabs>
        <w:ind w:right="3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>6</w:t>
      </w:r>
      <w:r w:rsidR="00503443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) </w:t>
      </w:r>
      <w:r w:rsidR="00503443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изложить раздел «ПОРЯДОК РАЗМЕЩЕНИЯ ОБЪЕКТОВ И ЭЛЕМЕНТОВ БЛАГОУСТРОЙСТВА» в следующей редакции:</w:t>
      </w:r>
    </w:p>
    <w:p w:rsidR="007563C8" w:rsidRPr="00423D05" w:rsidRDefault="007563C8" w:rsidP="00423D05">
      <w:pPr>
        <w:tabs>
          <w:tab w:val="left" w:pos="0"/>
          <w:tab w:val="left" w:pos="709"/>
        </w:tabs>
        <w:ind w:right="3"/>
        <w:rPr>
          <w:rFonts w:ascii="Liberation Serif" w:hAnsi="Liberation Serif" w:cs="Liberation Serif"/>
          <w:color w:val="000000" w:themeColor="text1"/>
        </w:rPr>
      </w:pPr>
    </w:p>
    <w:p w:rsidR="00AD48B1" w:rsidRPr="00423D05" w:rsidRDefault="004F74BD" w:rsidP="00AD48B1">
      <w:pPr>
        <w:tabs>
          <w:tab w:val="left" w:pos="0"/>
          <w:tab w:val="left" w:pos="709"/>
        </w:tabs>
        <w:ind w:right="3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«ТРЕБОВАНИЯ К СОДЕРЖАНИЮ ФАСАДОВ ЗДАНИЙ, СТРОЕНИЙ, СООРУЖЕНИЙ, ОТДЕЛЬНЫХ КОНСТРУКТИВНЫХ ЭЛЕМЕНТОВ ФАСАДОВ, ДОПОЛНИТЕЛЬНЫМ ЭЛЕМЕНТАМ, УСТРОЙСТВАМ </w:t>
      </w:r>
    </w:p>
    <w:p w:rsidR="007563C8" w:rsidRPr="00423D05" w:rsidRDefault="004F74BD" w:rsidP="00423D05">
      <w:pPr>
        <w:tabs>
          <w:tab w:val="left" w:pos="0"/>
          <w:tab w:val="left" w:pos="709"/>
        </w:tabs>
        <w:ind w:right="3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И ОБОРУДОВАНИЮ</w:t>
      </w:r>
    </w:p>
    <w:p w:rsidR="000C2953" w:rsidRPr="00423D05" w:rsidRDefault="000C2953" w:rsidP="000C2953">
      <w:pPr>
        <w:pStyle w:val="ConsPlusNormal"/>
        <w:ind w:firstLine="540"/>
        <w:jc w:val="both"/>
        <w:rPr>
          <w:rFonts w:ascii="Liberation Serif" w:hAnsi="Liberation Serif" w:cs="Liberation Serif"/>
          <w:color w:val="000000" w:themeColor="text1"/>
        </w:rPr>
      </w:pPr>
    </w:p>
    <w:p w:rsidR="000C2953" w:rsidRPr="00423D05" w:rsidRDefault="000C2953" w:rsidP="00423D05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8. Расположение конструктивных элементов фасадов, дополнительного оборудования и дополнительных элементов, размещаемых на фасадах, их габариты и внешний вид должны соответствовать системе горизонтальных и вертикальных осей, симметрии, архитектурным и объемно-планировочным решениям здания, строения, сооружения, предусмотренным эскизной, проектной документацией, </w:t>
      </w:r>
      <w:r w:rsidR="00C22DC1" w:rsidRPr="00A23E48">
        <w:rPr>
          <w:rFonts w:ascii="Liberation Serif" w:hAnsi="Liberation Serif" w:cs="Liberation Serif"/>
          <w:color w:val="000000" w:themeColor="text1"/>
          <w:sz w:val="28"/>
          <w:szCs w:val="28"/>
        </w:rPr>
        <w:t>паспортом фасада</w:t>
      </w:r>
      <w:r w:rsidR="00A23E48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="00C22DC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а также иметь комплексный характер.</w:t>
      </w:r>
    </w:p>
    <w:p w:rsidR="000C2953" w:rsidRPr="00423D05" w:rsidRDefault="00AD48B1" w:rsidP="00423D05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8.1. </w:t>
      </w:r>
      <w:r w:rsidR="000C2953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При содержании фасадов зданий, строений, сооружений, в том числе их отдельных конструктивных элементов, дополнительного оборудования, дополнительных элементов запрещается:</w:t>
      </w:r>
    </w:p>
    <w:p w:rsidR="000C2953" w:rsidRPr="00423D05" w:rsidRDefault="00AD48B1" w:rsidP="00423D05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62409">
        <w:rPr>
          <w:rFonts w:ascii="Liberation Serif" w:hAnsi="Liberation Serif" w:cs="Liberation Serif"/>
          <w:color w:val="000000" w:themeColor="text1"/>
          <w:sz w:val="28"/>
          <w:szCs w:val="28"/>
        </w:rPr>
        <w:t>С</w:t>
      </w:r>
      <w:r w:rsidR="000C2953" w:rsidRPr="00762409">
        <w:rPr>
          <w:rFonts w:ascii="Liberation Serif" w:hAnsi="Liberation Serif" w:cs="Liberation Serif"/>
          <w:color w:val="000000" w:themeColor="text1"/>
          <w:sz w:val="28"/>
          <w:szCs w:val="28"/>
        </w:rPr>
        <w:t>амовольное</w:t>
      </w:r>
      <w:r w:rsidR="003D7B4C" w:rsidRPr="00762409">
        <w:rPr>
          <w:rFonts w:ascii="Liberation Serif" w:hAnsi="Liberation Serif" w:cs="Liberation Serif"/>
          <w:color w:val="000000" w:themeColor="text1"/>
          <w:sz w:val="28"/>
          <w:szCs w:val="28"/>
        </w:rPr>
        <w:t>, то есть произведённое в отсутствие согласования</w:t>
      </w:r>
      <w:r w:rsidR="00762409" w:rsidRPr="0076240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2145DE">
        <w:rPr>
          <w:rFonts w:ascii="Liberation Serif" w:hAnsi="Liberation Serif" w:cs="Liberation Serif"/>
          <w:color w:val="000000" w:themeColor="text1"/>
          <w:sz w:val="28"/>
          <w:szCs w:val="28"/>
        </w:rPr>
        <w:t>с</w:t>
      </w:r>
      <w:r w:rsidR="003D7B4C" w:rsidRPr="0076240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Администрацией муниципального округа Сухой </w:t>
      </w:r>
      <w:r w:rsidR="00A23E48" w:rsidRPr="00762409">
        <w:rPr>
          <w:rFonts w:ascii="Liberation Serif" w:hAnsi="Liberation Serif" w:cs="Liberation Serif"/>
          <w:color w:val="000000" w:themeColor="text1"/>
          <w:sz w:val="28"/>
          <w:szCs w:val="28"/>
        </w:rPr>
        <w:t>Лог,</w:t>
      </w:r>
      <w:r w:rsidR="00A23E4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переоборудование</w:t>
      </w:r>
      <w:r w:rsidR="000C2953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или изменение внешнего вида фасада либо его элементов, в том числе:</w:t>
      </w:r>
    </w:p>
    <w:p w:rsidR="000C2953" w:rsidRPr="00423D05" w:rsidRDefault="000C2953" w:rsidP="00423D05">
      <w:pPr>
        <w:pStyle w:val="ConsPlusNormal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замена вывески;</w:t>
      </w:r>
    </w:p>
    <w:p w:rsidR="000C2953" w:rsidRPr="00423D05" w:rsidRDefault="000C2953" w:rsidP="00423D05">
      <w:pPr>
        <w:pStyle w:val="ConsPlusNormal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фрагментарная окраска или облицовка участка фасада, окраска откосов и наличников,</w:t>
      </w:r>
      <w:r w:rsidR="009C5BD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облицовка поверхностей откосов</w:t>
      </w:r>
      <w:r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0C2953" w:rsidRPr="00423D05" w:rsidRDefault="000C2953" w:rsidP="00423D05">
      <w:pPr>
        <w:pStyle w:val="ConsPlusNormal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изменение расположения оконного блока в проеме по отношению к плоскости фасада, устройство витрин, выступающих за плоскость фасада;</w:t>
      </w:r>
    </w:p>
    <w:p w:rsidR="000C2953" w:rsidRPr="00423D05" w:rsidRDefault="000C2953" w:rsidP="00423D05">
      <w:pPr>
        <w:pStyle w:val="ConsPlusNormal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использование при отделке фасадов (отдельных конструктивных элементов фасадов) </w:t>
      </w:r>
      <w:proofErr w:type="spellStart"/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сайдинга</w:t>
      </w:r>
      <w:proofErr w:type="spellEnd"/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, профилированного металлического листа (за исключением зданий, строений, сооружений, расположенных на территориях промышленных предприятий), асбестоцементных листов, самоклеящейся пленки, баннерной ткани;</w:t>
      </w:r>
    </w:p>
    <w:p w:rsidR="000C2953" w:rsidRPr="00423D05" w:rsidRDefault="000C2953" w:rsidP="00423D05">
      <w:pPr>
        <w:pStyle w:val="ConsPlusNormal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размещение видеокамер наружного наблюдения на фронтонах, 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карнизах, козырьках, на цоколях балконов;</w:t>
      </w:r>
    </w:p>
    <w:p w:rsidR="000C2953" w:rsidRPr="00423D05" w:rsidRDefault="000C2953" w:rsidP="00423D05">
      <w:pPr>
        <w:pStyle w:val="ConsPlusNormal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нанесение надписей</w:t>
      </w:r>
      <w:r w:rsidR="00AD48B1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0C2953" w:rsidRPr="00423D05" w:rsidRDefault="00D22CF7" w:rsidP="00423D05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8.2. </w:t>
      </w:r>
      <w:r w:rsidR="000C2953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Окраска внешней поверхности стен должна производиться в соответствии с колористическим решением фасадов здания, строения, сооружения. Окрашенные поверхности фасадов должны быть ровными, без пятен и поврежденных мест.</w:t>
      </w:r>
    </w:p>
    <w:p w:rsidR="00EF69F1" w:rsidRPr="00423D05" w:rsidRDefault="00EF69F1" w:rsidP="00423D05">
      <w:pPr>
        <w:pStyle w:val="ad"/>
        <w:tabs>
          <w:tab w:val="left" w:pos="1134"/>
        </w:tabs>
        <w:spacing w:before="0" w:beforeAutospacing="0" w:after="0" w:afterAutospacing="0" w:line="288" w:lineRule="atLeast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8.3.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 </w:t>
      </w:r>
    </w:p>
    <w:p w:rsidR="00EF69F1" w:rsidRPr="00DB2C00" w:rsidRDefault="00EF69F1" w:rsidP="00423D05">
      <w:pPr>
        <w:pStyle w:val="ad"/>
        <w:tabs>
          <w:tab w:val="left" w:pos="1134"/>
        </w:tabs>
        <w:spacing w:before="0" w:beforeAutospacing="0" w:after="0" w:afterAutospacing="0" w:line="288" w:lineRule="atLeast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Владелец обязан </w:t>
      </w:r>
      <w:r w:rsidR="00AB41FD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привести в надлежащий вид, </w:t>
      </w:r>
      <w:r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>восстановить нарушенную отделку фасада</w:t>
      </w:r>
      <w:r w:rsidR="00BD2DD4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</w:t>
      </w:r>
      <w:r w:rsidR="00762409">
        <w:rPr>
          <w:rFonts w:ascii="Liberation Serif" w:hAnsi="Liberation Serif" w:cs="Liberation Serif"/>
          <w:color w:val="000000" w:themeColor="text1"/>
          <w:sz w:val="28"/>
          <w:szCs w:val="28"/>
        </w:rPr>
        <w:t>в том числе мест</w:t>
      </w:r>
      <w:r w:rsidR="00AB41FD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крепления</w:t>
      </w:r>
      <w:r w:rsidR="00BD2DD4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после установки (демонтажа) вывески</w:t>
      </w:r>
      <w:r w:rsidR="00AB41FD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соответствие с существующей отделкой и колористическим решением</w:t>
      </w:r>
      <w:r w:rsidR="00BD2DD4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фасада</w:t>
      </w:r>
      <w:r w:rsidR="00AB41FD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>в срок не более 10 суток</w:t>
      </w:r>
      <w:r w:rsidR="003D7B4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D7B4C" w:rsidRPr="0076240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 момента </w:t>
      </w:r>
      <w:r w:rsidR="00762409" w:rsidRPr="0076240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такой установки </w:t>
      </w:r>
      <w:r w:rsidR="003D7B4C" w:rsidRPr="00762409">
        <w:rPr>
          <w:rFonts w:ascii="Liberation Serif" w:hAnsi="Liberation Serif" w:cs="Liberation Serif"/>
          <w:color w:val="000000" w:themeColor="text1"/>
          <w:sz w:val="28"/>
          <w:szCs w:val="28"/>
        </w:rPr>
        <w:t>или демонтажа.</w:t>
      </w:r>
      <w:r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0C2953" w:rsidRPr="00423D05" w:rsidRDefault="000C2953" w:rsidP="00423D05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9. Размещение дополнительных элементов и </w:t>
      </w:r>
      <w:r w:rsidR="003D7B4C" w:rsidRPr="00AF0A3E">
        <w:rPr>
          <w:rFonts w:ascii="Liberation Serif" w:hAnsi="Liberation Serif" w:cs="Liberation Serif"/>
          <w:color w:val="000000" w:themeColor="text1"/>
          <w:sz w:val="28"/>
          <w:szCs w:val="28"/>
        </w:rPr>
        <w:t>оборудования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должно осуществляться без ущерба для внешнего архитектурного облика и технического состояния фасадов с учетом соответствия габаритов и внешнего вида дополнительных элементов и </w:t>
      </w:r>
      <w:r w:rsidR="003D7B4C" w:rsidRPr="00AF0A3E">
        <w:rPr>
          <w:rFonts w:ascii="Liberation Serif" w:hAnsi="Liberation Serif" w:cs="Liberation Serif"/>
          <w:color w:val="000000" w:themeColor="text1"/>
          <w:sz w:val="28"/>
          <w:szCs w:val="28"/>
        </w:rPr>
        <w:t>оборудования</w:t>
      </w:r>
      <w:r w:rsidR="003D7B4C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архитектурно-градостроительному облику фасадов.</w:t>
      </w:r>
    </w:p>
    <w:p w:rsidR="000C2953" w:rsidRPr="00423D05" w:rsidRDefault="00D22CF7" w:rsidP="00423D05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9.1. </w:t>
      </w:r>
      <w:r w:rsidR="000C2953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Вывески размещаются на плоских участках фасада, свободных от архитектурных элементов, на единой горизонтальной оси</w:t>
      </w:r>
      <w:r w:rsidR="003D7B4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3D7B4C" w:rsidRPr="00762409">
        <w:rPr>
          <w:rFonts w:ascii="Liberation Serif" w:hAnsi="Liberation Serif" w:cs="Liberation Serif"/>
          <w:color w:val="000000" w:themeColor="text1"/>
          <w:sz w:val="28"/>
          <w:szCs w:val="28"/>
        </w:rPr>
        <w:t>с расположением верхнего края вывески</w:t>
      </w:r>
      <w:r w:rsidR="00230C70">
        <w:rPr>
          <w:rFonts w:ascii="Liberation Serif" w:hAnsi="Liberation Serif" w:cs="Liberation Serif"/>
          <w:color w:val="000000" w:themeColor="text1"/>
          <w:sz w:val="28"/>
          <w:szCs w:val="28"/>
        </w:rPr>
        <w:t>, верхнего края</w:t>
      </w:r>
      <w:r w:rsidR="0076240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текста (в случае размещения только текста)</w:t>
      </w:r>
      <w:r w:rsidR="000C2953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 уровне линии перекрытий между первым и вторым этажами либо ниже указанной линии.</w:t>
      </w:r>
    </w:p>
    <w:p w:rsidR="000C2953" w:rsidRPr="00423D05" w:rsidRDefault="000C2953" w:rsidP="00423D05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При размещении на одном фасаде одновременно нескольких вывесок они размещаются в один высотный ряд и (или) на единой горизонтальной линии.</w:t>
      </w:r>
    </w:p>
    <w:p w:rsidR="000C2953" w:rsidRPr="00423D05" w:rsidRDefault="000C2953" w:rsidP="00423D05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Консольные вывески располагаются в одной горизонтальной оси с другими вывесками.</w:t>
      </w:r>
    </w:p>
    <w:p w:rsidR="000C2953" w:rsidRDefault="000C2953" w:rsidP="00423D05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Подсветка вывески должна иметь немерцающий, приглушенный свет, не создавать прямых направленных лучей в окна жилых помещений.</w:t>
      </w:r>
    </w:p>
    <w:p w:rsidR="000C2953" w:rsidRPr="00DB2C00" w:rsidRDefault="00D22CF7" w:rsidP="00423D05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bookmarkStart w:id="1" w:name="P85"/>
      <w:bookmarkEnd w:id="1"/>
      <w:r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9.2. </w:t>
      </w:r>
      <w:r w:rsidR="00326A39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>На территории муниципального округа Сухой Лог запрещается</w:t>
      </w:r>
      <w:r w:rsidR="00DE6EEF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  <w:r w:rsidR="000C2953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DE6EEF" w:rsidRPr="00DB2C00" w:rsidRDefault="00DE6EEF" w:rsidP="00423D05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1) использование в текстах </w:t>
      </w:r>
      <w:r w:rsidR="00326A39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>и изображениях</w:t>
      </w:r>
      <w:r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>, размещаемых на информационных конструкциях (вывесках), товарных знаках (знаках обслуживания)</w:t>
      </w:r>
      <w:r w:rsidR="00326A39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надписей</w:t>
      </w:r>
      <w:r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 иностранных языках</w:t>
      </w:r>
      <w:r w:rsidR="00326A39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>, а также транслитераций</w:t>
      </w:r>
      <w:r w:rsidR="00CA1163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="00326A39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за исключением случаев указания фирменных наименований юридических лиц, являющихся коммерческими организациями, товарных знаков (знаков обслуживания), зарегистрированных</w:t>
      </w:r>
      <w:r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установленном </w:t>
      </w:r>
      <w:r w:rsidR="007E0D2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законодательством Российской Федерации </w:t>
      </w:r>
      <w:r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>порядке</w:t>
      </w:r>
      <w:r w:rsidR="00260CA0" w:rsidRPr="00DB2C00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0C2953" w:rsidRPr="00423D05" w:rsidRDefault="00260CA0" w:rsidP="00423D05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="000C2953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) </w:t>
      </w:r>
      <w:r w:rsidR="00DE6EEF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размещение вывесок </w:t>
      </w:r>
      <w:r w:rsidR="007E0D2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 лоджиях, </w:t>
      </w:r>
      <w:r w:rsidR="000C2953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балконах, </w:t>
      </w:r>
      <w:r w:rsidR="00230C70">
        <w:rPr>
          <w:rFonts w:ascii="Liberation Serif" w:hAnsi="Liberation Serif" w:cs="Liberation Serif"/>
          <w:color w:val="000000" w:themeColor="text1"/>
          <w:sz w:val="28"/>
          <w:szCs w:val="28"/>
        </w:rPr>
        <w:t>в том числе на</w:t>
      </w:r>
      <w:r w:rsidR="000C2953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230C7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их </w:t>
      </w:r>
      <w:r w:rsidR="000C2953" w:rsidRPr="00230C70">
        <w:rPr>
          <w:rFonts w:ascii="Liberation Serif" w:hAnsi="Liberation Serif" w:cs="Liberation Serif"/>
          <w:color w:val="000000" w:themeColor="text1"/>
          <w:sz w:val="28"/>
          <w:szCs w:val="28"/>
        </w:rPr>
        <w:t>огражд</w:t>
      </w:r>
      <w:r w:rsidR="007E0D28" w:rsidRPr="00230C70">
        <w:rPr>
          <w:rFonts w:ascii="Liberation Serif" w:hAnsi="Liberation Serif" w:cs="Liberation Serif"/>
          <w:color w:val="000000" w:themeColor="text1"/>
          <w:sz w:val="28"/>
          <w:szCs w:val="28"/>
        </w:rPr>
        <w:t>ени</w:t>
      </w:r>
      <w:r w:rsidR="00230C70" w:rsidRPr="00230C70">
        <w:rPr>
          <w:rFonts w:ascii="Liberation Serif" w:hAnsi="Liberation Serif" w:cs="Liberation Serif"/>
          <w:color w:val="000000" w:themeColor="text1"/>
          <w:sz w:val="28"/>
          <w:szCs w:val="28"/>
        </w:rPr>
        <w:t>и</w:t>
      </w:r>
      <w:r w:rsidR="00230C7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а также на </w:t>
      </w:r>
      <w:r w:rsidR="000C2953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заборах</w:t>
      </w:r>
      <w:r w:rsidR="00230C7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</w:t>
      </w:r>
      <w:r w:rsidR="000C2953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шлагбаумах;</w:t>
      </w:r>
    </w:p>
    <w:p w:rsidR="0054134C" w:rsidRDefault="00260CA0" w:rsidP="00423D05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3</w:t>
      </w:r>
      <w:r w:rsidR="000C2953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) </w:t>
      </w:r>
      <w:r w:rsidR="00DE6EEF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размещение вывесок</w:t>
      </w:r>
      <w:r w:rsidR="00175D40" w:rsidRPr="00230C70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="00DE6EEF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0C2953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полностью или частично перекрывающих оконные и дверные проемы, витражи, витрины, информационные указатели;</w:t>
      </w:r>
      <w:r w:rsidR="00175D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0C2953" w:rsidRPr="00423D05" w:rsidRDefault="00260CA0" w:rsidP="00423D05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4</w:t>
      </w:r>
      <w:r w:rsidR="000C2953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) </w:t>
      </w:r>
      <w:r w:rsidR="00DE6EEF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размещение вывесок </w:t>
      </w:r>
      <w:r w:rsidR="000C2953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посредством нанесения на поверхность стены здания, строения, сооружения декоративно-художественного и (или) текстового изображения (способом покраски, наклейки)</w:t>
      </w:r>
      <w:r w:rsidR="00D22CF7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0C2953" w:rsidRPr="00423D05" w:rsidRDefault="000C2953" w:rsidP="00423D05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10. Дополнительное оборудование должно размещаться на фасадах упорядоченно, с привязкой к архитектурному решению здания, строения, сооружения и единой системе осей, при размещении ряда элементов - на общей несущей основе</w:t>
      </w:r>
      <w:r w:rsidR="00260CA0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должно иметь аккуратный внешний вид и надежную конструкцию крепления.</w:t>
      </w:r>
    </w:p>
    <w:p w:rsidR="00503443" w:rsidRPr="00423D05" w:rsidRDefault="00230C70" w:rsidP="00230C70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Рекомендуется размещать н</w:t>
      </w:r>
      <w:r w:rsidR="000C2953" w:rsidRPr="009E2433">
        <w:rPr>
          <w:rFonts w:ascii="Liberation Serif" w:hAnsi="Liberation Serif" w:cs="Liberation Serif"/>
          <w:sz w:val="28"/>
          <w:szCs w:val="28"/>
        </w:rPr>
        <w:t xml:space="preserve">аружные блоки систем кондиционирования </w:t>
      </w:r>
      <w:r>
        <w:rPr>
          <w:rFonts w:ascii="Liberation Serif" w:hAnsi="Liberation Serif" w:cs="Liberation Serif"/>
          <w:sz w:val="28"/>
          <w:szCs w:val="28"/>
        </w:rPr>
        <w:t>на</w:t>
      </w:r>
      <w:r w:rsidR="000C2953" w:rsidRPr="009E2433">
        <w:rPr>
          <w:rFonts w:ascii="Liberation Serif" w:hAnsi="Liberation Serif" w:cs="Liberation Serif"/>
          <w:sz w:val="28"/>
          <w:szCs w:val="28"/>
        </w:rPr>
        <w:t xml:space="preserve"> фасадах с использованием маскирующ</w:t>
      </w:r>
      <w:r>
        <w:rPr>
          <w:rFonts w:ascii="Liberation Serif" w:hAnsi="Liberation Serif" w:cs="Liberation Serif"/>
          <w:sz w:val="28"/>
          <w:szCs w:val="28"/>
        </w:rPr>
        <w:t>их ограждений (решеток, жалюзи)</w:t>
      </w:r>
      <w:r w:rsidR="000C2953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r w:rsidR="004F74BD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EF2E7E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7563C8" w:rsidRPr="00423D05" w:rsidRDefault="0044798D" w:rsidP="00260CA0">
      <w:pPr>
        <w:pStyle w:val="a6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right="3" w:firstLine="59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Настоящее решение опубликовать в газете «Знамя Победы» и </w:t>
      </w:r>
      <w:r w:rsidR="002B008A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разместить 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 официальном сайте </w:t>
      </w:r>
      <w:r w:rsidR="002B008A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муниципального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округа Сухой</w:t>
      </w:r>
      <w:r w:rsidR="00174121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Лог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44798D" w:rsidRPr="00423D05" w:rsidRDefault="0044798D" w:rsidP="00B02E16">
      <w:pPr>
        <w:pStyle w:val="a6"/>
        <w:numPr>
          <w:ilvl w:val="0"/>
          <w:numId w:val="2"/>
        </w:numPr>
        <w:tabs>
          <w:tab w:val="left" w:pos="0"/>
          <w:tab w:val="left" w:pos="993"/>
        </w:tabs>
        <w:spacing w:before="2" w:line="240" w:lineRule="auto"/>
        <w:ind w:left="0" w:right="3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Контроль исполнения настоящего решения возложить на комиссию по землепользованию, городскому хозяйству и охране окружающей среды         (Казанцева</w:t>
      </w:r>
      <w:r w:rsidR="006C22F6" w:rsidRPr="006C22F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6C22F6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Ю.С.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="00260CA0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44798D" w:rsidRPr="00423D05" w:rsidRDefault="0044798D" w:rsidP="004D2EA8">
      <w:pPr>
        <w:pStyle w:val="a3"/>
        <w:ind w:right="3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44798D" w:rsidRPr="00423D05" w:rsidRDefault="0044798D" w:rsidP="0044798D">
      <w:pPr>
        <w:pStyle w:val="a3"/>
        <w:spacing w:before="2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B02E16" w:rsidRPr="00423D05" w:rsidRDefault="0044798D" w:rsidP="001A046F">
      <w:pPr>
        <w:tabs>
          <w:tab w:val="left" w:pos="8704"/>
        </w:tabs>
        <w:spacing w:before="1"/>
        <w:rPr>
          <w:rFonts w:ascii="Liberation Serif" w:hAnsi="Liberation Serif" w:cs="Liberation Serif"/>
          <w:color w:val="000000" w:themeColor="text1"/>
          <w:spacing w:val="-5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Председатель</w:t>
      </w:r>
      <w:r w:rsidRPr="00423D05">
        <w:rPr>
          <w:rFonts w:ascii="Liberation Serif" w:hAnsi="Liberation Serif" w:cs="Liberation Serif"/>
          <w:color w:val="000000" w:themeColor="text1"/>
          <w:spacing w:val="-5"/>
          <w:sz w:val="28"/>
          <w:szCs w:val="28"/>
        </w:rPr>
        <w:t xml:space="preserve"> </w:t>
      </w:r>
    </w:p>
    <w:p w:rsidR="0044798D" w:rsidRPr="00423D05" w:rsidRDefault="0044798D" w:rsidP="001A046F">
      <w:pPr>
        <w:tabs>
          <w:tab w:val="left" w:pos="8704"/>
        </w:tabs>
        <w:spacing w:before="1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Думы</w:t>
      </w:r>
      <w:r w:rsidRPr="00423D05">
        <w:rPr>
          <w:rFonts w:ascii="Liberation Serif" w:hAnsi="Liberation Serif" w:cs="Liberation Serif"/>
          <w:color w:val="000000" w:themeColor="text1"/>
          <w:spacing w:val="-4"/>
          <w:sz w:val="28"/>
          <w:szCs w:val="28"/>
        </w:rPr>
        <w:t xml:space="preserve"> </w:t>
      </w:r>
      <w:r w:rsidR="002B008A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муниципального</w:t>
      </w:r>
      <w:r w:rsidRPr="00423D05">
        <w:rPr>
          <w:rFonts w:ascii="Liberation Serif" w:hAnsi="Liberation Serif" w:cs="Liberation Serif"/>
          <w:color w:val="000000" w:themeColor="text1"/>
          <w:spacing w:val="-1"/>
          <w:sz w:val="28"/>
          <w:szCs w:val="28"/>
        </w:rPr>
        <w:t xml:space="preserve"> 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округа</w:t>
      </w:r>
      <w:r w:rsidR="004D2EA8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</w:t>
      </w:r>
      <w:r w:rsidR="006C22F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</w:t>
      </w:r>
      <w:r w:rsidR="004D2EA8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</w:t>
      </w:r>
      <w:r w:rsidR="00AB210B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</w:t>
      </w:r>
      <w:r w:rsidR="00B02E16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</w:t>
      </w:r>
      <w:r w:rsidR="002B008A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Е.Г. Быков</w:t>
      </w:r>
    </w:p>
    <w:p w:rsidR="0044798D" w:rsidRPr="00423D05" w:rsidRDefault="0044798D" w:rsidP="0044798D">
      <w:pPr>
        <w:pStyle w:val="a3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44798D" w:rsidRPr="00423D05" w:rsidRDefault="0044798D" w:rsidP="0044798D">
      <w:pPr>
        <w:pStyle w:val="a3"/>
        <w:spacing w:before="3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AB210B" w:rsidRPr="00423D05" w:rsidRDefault="0044798D" w:rsidP="00AB210B">
      <w:pPr>
        <w:tabs>
          <w:tab w:val="left" w:pos="8593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Глава</w:t>
      </w:r>
    </w:p>
    <w:p w:rsidR="00F83F4B" w:rsidRPr="00423D05" w:rsidRDefault="002B008A" w:rsidP="00AB210B">
      <w:pPr>
        <w:tabs>
          <w:tab w:val="left" w:pos="8593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муниципального</w:t>
      </w:r>
      <w:r w:rsidR="0044798D" w:rsidRPr="00423D05">
        <w:rPr>
          <w:rFonts w:ascii="Liberation Serif" w:hAnsi="Liberation Serif" w:cs="Liberation Serif"/>
          <w:color w:val="000000" w:themeColor="text1"/>
          <w:spacing w:val="-4"/>
          <w:sz w:val="28"/>
          <w:szCs w:val="28"/>
        </w:rPr>
        <w:t xml:space="preserve"> </w:t>
      </w:r>
      <w:r w:rsidR="0044798D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округа</w:t>
      </w:r>
      <w:r w:rsidR="00AB210B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               </w:t>
      </w:r>
      <w:r w:rsidR="006C22F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</w:t>
      </w:r>
      <w:r w:rsidR="00AB210B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Р.Р. </w:t>
      </w:r>
      <w:proofErr w:type="spellStart"/>
      <w:r w:rsidR="00AB210B"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Мингалимов</w:t>
      </w:r>
      <w:bookmarkStart w:id="2" w:name="f47b8fdbb2198bcf539ae083d124e7b8207927d6"/>
      <w:bookmarkEnd w:id="2"/>
      <w:proofErr w:type="spellEnd"/>
    </w:p>
    <w:sectPr w:rsidR="00F83F4B" w:rsidRPr="00423D05" w:rsidSect="00E86285">
      <w:headerReference w:type="default" r:id="rId13"/>
      <w:footerReference w:type="default" r:id="rId14"/>
      <w:pgSz w:w="11910" w:h="16840"/>
      <w:pgMar w:top="1134" w:right="853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5DF" w:rsidRDefault="000B65DF">
      <w:r>
        <w:separator/>
      </w:r>
    </w:p>
  </w:endnote>
  <w:endnote w:type="continuationSeparator" w:id="0">
    <w:p w:rsidR="000B65DF" w:rsidRDefault="000B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EB3" w:rsidRDefault="00232EB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5DF" w:rsidRDefault="000B65DF">
      <w:r>
        <w:separator/>
      </w:r>
    </w:p>
  </w:footnote>
  <w:footnote w:type="continuationSeparator" w:id="0">
    <w:p w:rsidR="000B65DF" w:rsidRDefault="000B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EB3" w:rsidRDefault="00232EB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9FD"/>
    <w:multiLevelType w:val="hybridMultilevel"/>
    <w:tmpl w:val="E18A2CE6"/>
    <w:lvl w:ilvl="0" w:tplc="7324A5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C43C86"/>
    <w:multiLevelType w:val="multilevel"/>
    <w:tmpl w:val="6304E49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9051144"/>
    <w:multiLevelType w:val="hybridMultilevel"/>
    <w:tmpl w:val="03228EC8"/>
    <w:lvl w:ilvl="0" w:tplc="8FB6DF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B03296"/>
    <w:multiLevelType w:val="hybridMultilevel"/>
    <w:tmpl w:val="9E5239D6"/>
    <w:lvl w:ilvl="0" w:tplc="6E58A0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4AB520C"/>
    <w:multiLevelType w:val="hybridMultilevel"/>
    <w:tmpl w:val="F3BC2AB0"/>
    <w:lvl w:ilvl="0" w:tplc="FFB8F032">
      <w:start w:val="1"/>
      <w:numFmt w:val="decimal"/>
      <w:lvlText w:val="%1."/>
      <w:lvlJc w:val="left"/>
      <w:pPr>
        <w:ind w:left="112" w:hanging="708"/>
        <w:jc w:val="left"/>
      </w:pPr>
      <w:rPr>
        <w:rFonts w:ascii="Liberation Serif" w:eastAsia="Times New Roman" w:hAnsi="Liberation Serif" w:cs="Liberation Serif" w:hint="default"/>
        <w:spacing w:val="0"/>
        <w:w w:val="100"/>
        <w:sz w:val="28"/>
        <w:szCs w:val="28"/>
        <w:lang w:val="ru-RU" w:eastAsia="en-US" w:bidi="ar-SA"/>
      </w:rPr>
    </w:lvl>
    <w:lvl w:ilvl="1" w:tplc="410CBC96">
      <w:numFmt w:val="bullet"/>
      <w:lvlText w:val="•"/>
      <w:lvlJc w:val="left"/>
      <w:pPr>
        <w:ind w:left="1122" w:hanging="708"/>
      </w:pPr>
      <w:rPr>
        <w:rFonts w:hint="default"/>
        <w:lang w:val="ru-RU" w:eastAsia="en-US" w:bidi="ar-SA"/>
      </w:rPr>
    </w:lvl>
    <w:lvl w:ilvl="2" w:tplc="63D09486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5EA6885A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 w:tplc="8870C65E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5" w:tplc="849E4014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92F8A58A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 w:tplc="2A20808A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AD786FCA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abstractNum w:abstractNumId="5">
    <w:nsid w:val="78534CAC"/>
    <w:multiLevelType w:val="hybridMultilevel"/>
    <w:tmpl w:val="626A16F2"/>
    <w:lvl w:ilvl="0" w:tplc="9A4A6F9E">
      <w:start w:val="1"/>
      <w:numFmt w:val="decimal"/>
      <w:lvlText w:val="%1)"/>
      <w:lvlJc w:val="left"/>
      <w:pPr>
        <w:ind w:left="1126" w:hanging="305"/>
        <w:jc w:val="left"/>
      </w:pPr>
      <w:rPr>
        <w:rFonts w:ascii="Liberation Serif" w:eastAsia="Times New Roman" w:hAnsi="Liberation Serif" w:cs="Liberation Serif" w:hint="default"/>
        <w:spacing w:val="0"/>
        <w:w w:val="100"/>
        <w:sz w:val="28"/>
        <w:szCs w:val="28"/>
        <w:lang w:val="ru-RU" w:eastAsia="en-US" w:bidi="ar-SA"/>
      </w:rPr>
    </w:lvl>
    <w:lvl w:ilvl="1" w:tplc="2A30EA8C">
      <w:numFmt w:val="bullet"/>
      <w:lvlText w:val="•"/>
      <w:lvlJc w:val="left"/>
      <w:pPr>
        <w:ind w:left="2022" w:hanging="305"/>
      </w:pPr>
      <w:rPr>
        <w:rFonts w:hint="default"/>
        <w:lang w:val="ru-RU" w:eastAsia="en-US" w:bidi="ar-SA"/>
      </w:rPr>
    </w:lvl>
    <w:lvl w:ilvl="2" w:tplc="80FE2DF8">
      <w:numFmt w:val="bullet"/>
      <w:lvlText w:val="•"/>
      <w:lvlJc w:val="left"/>
      <w:pPr>
        <w:ind w:left="2925" w:hanging="305"/>
      </w:pPr>
      <w:rPr>
        <w:rFonts w:hint="default"/>
        <w:lang w:val="ru-RU" w:eastAsia="en-US" w:bidi="ar-SA"/>
      </w:rPr>
    </w:lvl>
    <w:lvl w:ilvl="3" w:tplc="12B4FEA2">
      <w:numFmt w:val="bullet"/>
      <w:lvlText w:val="•"/>
      <w:lvlJc w:val="left"/>
      <w:pPr>
        <w:ind w:left="3827" w:hanging="305"/>
      </w:pPr>
      <w:rPr>
        <w:rFonts w:hint="default"/>
        <w:lang w:val="ru-RU" w:eastAsia="en-US" w:bidi="ar-SA"/>
      </w:rPr>
    </w:lvl>
    <w:lvl w:ilvl="4" w:tplc="58DC6D86">
      <w:numFmt w:val="bullet"/>
      <w:lvlText w:val="•"/>
      <w:lvlJc w:val="left"/>
      <w:pPr>
        <w:ind w:left="4730" w:hanging="305"/>
      </w:pPr>
      <w:rPr>
        <w:rFonts w:hint="default"/>
        <w:lang w:val="ru-RU" w:eastAsia="en-US" w:bidi="ar-SA"/>
      </w:rPr>
    </w:lvl>
    <w:lvl w:ilvl="5" w:tplc="2F0EB75E">
      <w:numFmt w:val="bullet"/>
      <w:lvlText w:val="•"/>
      <w:lvlJc w:val="left"/>
      <w:pPr>
        <w:ind w:left="5633" w:hanging="305"/>
      </w:pPr>
      <w:rPr>
        <w:rFonts w:hint="default"/>
        <w:lang w:val="ru-RU" w:eastAsia="en-US" w:bidi="ar-SA"/>
      </w:rPr>
    </w:lvl>
    <w:lvl w:ilvl="6" w:tplc="08FAD6B0">
      <w:numFmt w:val="bullet"/>
      <w:lvlText w:val="•"/>
      <w:lvlJc w:val="left"/>
      <w:pPr>
        <w:ind w:left="6535" w:hanging="305"/>
      </w:pPr>
      <w:rPr>
        <w:rFonts w:hint="default"/>
        <w:lang w:val="ru-RU" w:eastAsia="en-US" w:bidi="ar-SA"/>
      </w:rPr>
    </w:lvl>
    <w:lvl w:ilvl="7" w:tplc="B0D8D8B0">
      <w:numFmt w:val="bullet"/>
      <w:lvlText w:val="•"/>
      <w:lvlJc w:val="left"/>
      <w:pPr>
        <w:ind w:left="7438" w:hanging="305"/>
      </w:pPr>
      <w:rPr>
        <w:rFonts w:hint="default"/>
        <w:lang w:val="ru-RU" w:eastAsia="en-US" w:bidi="ar-SA"/>
      </w:rPr>
    </w:lvl>
    <w:lvl w:ilvl="8" w:tplc="6DC23B2E">
      <w:numFmt w:val="bullet"/>
      <w:lvlText w:val="•"/>
      <w:lvlJc w:val="left"/>
      <w:pPr>
        <w:ind w:left="8341" w:hanging="30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4B"/>
    <w:rsid w:val="00015B93"/>
    <w:rsid w:val="00052AB6"/>
    <w:rsid w:val="00061136"/>
    <w:rsid w:val="0009379A"/>
    <w:rsid w:val="000B069E"/>
    <w:rsid w:val="000B4C75"/>
    <w:rsid w:val="000B65DF"/>
    <w:rsid w:val="000C2953"/>
    <w:rsid w:val="00104A1F"/>
    <w:rsid w:val="00127D87"/>
    <w:rsid w:val="0013303E"/>
    <w:rsid w:val="00136498"/>
    <w:rsid w:val="00174121"/>
    <w:rsid w:val="00175D40"/>
    <w:rsid w:val="0018534A"/>
    <w:rsid w:val="00185F45"/>
    <w:rsid w:val="001A046F"/>
    <w:rsid w:val="001B32CE"/>
    <w:rsid w:val="001E77FE"/>
    <w:rsid w:val="001F6C8E"/>
    <w:rsid w:val="002145DE"/>
    <w:rsid w:val="00230C70"/>
    <w:rsid w:val="00232EB3"/>
    <w:rsid w:val="00260CA0"/>
    <w:rsid w:val="002620FC"/>
    <w:rsid w:val="002B008A"/>
    <w:rsid w:val="002C5397"/>
    <w:rsid w:val="00326A39"/>
    <w:rsid w:val="00371065"/>
    <w:rsid w:val="00387FBD"/>
    <w:rsid w:val="003B5A8B"/>
    <w:rsid w:val="003C619D"/>
    <w:rsid w:val="003D7B4C"/>
    <w:rsid w:val="0042236A"/>
    <w:rsid w:val="00423D05"/>
    <w:rsid w:val="0044798D"/>
    <w:rsid w:val="004D2B2E"/>
    <w:rsid w:val="004D2EA8"/>
    <w:rsid w:val="004F64A3"/>
    <w:rsid w:val="004F74BD"/>
    <w:rsid w:val="00503443"/>
    <w:rsid w:val="00520264"/>
    <w:rsid w:val="005403CB"/>
    <w:rsid w:val="0054134C"/>
    <w:rsid w:val="0054228D"/>
    <w:rsid w:val="00542A50"/>
    <w:rsid w:val="005C32DB"/>
    <w:rsid w:val="0060297A"/>
    <w:rsid w:val="006048D2"/>
    <w:rsid w:val="00666E78"/>
    <w:rsid w:val="00686EED"/>
    <w:rsid w:val="006A38CE"/>
    <w:rsid w:val="006C22F6"/>
    <w:rsid w:val="006D0DB3"/>
    <w:rsid w:val="007563C8"/>
    <w:rsid w:val="00762409"/>
    <w:rsid w:val="00793B9A"/>
    <w:rsid w:val="007E0D28"/>
    <w:rsid w:val="007E6C11"/>
    <w:rsid w:val="00860AD5"/>
    <w:rsid w:val="00876B24"/>
    <w:rsid w:val="008C2CA0"/>
    <w:rsid w:val="00982ED5"/>
    <w:rsid w:val="009A56E5"/>
    <w:rsid w:val="009C5BD1"/>
    <w:rsid w:val="009E2433"/>
    <w:rsid w:val="009F121D"/>
    <w:rsid w:val="009F3BFE"/>
    <w:rsid w:val="00A23E48"/>
    <w:rsid w:val="00A9075E"/>
    <w:rsid w:val="00AB210B"/>
    <w:rsid w:val="00AB41FD"/>
    <w:rsid w:val="00AD48B1"/>
    <w:rsid w:val="00AD5F02"/>
    <w:rsid w:val="00AF0A3E"/>
    <w:rsid w:val="00B02E16"/>
    <w:rsid w:val="00B37FDA"/>
    <w:rsid w:val="00B6040F"/>
    <w:rsid w:val="00B769E4"/>
    <w:rsid w:val="00BA5C8B"/>
    <w:rsid w:val="00BA71A3"/>
    <w:rsid w:val="00BD2DD4"/>
    <w:rsid w:val="00BD319E"/>
    <w:rsid w:val="00BE0BDA"/>
    <w:rsid w:val="00C10A3C"/>
    <w:rsid w:val="00C14059"/>
    <w:rsid w:val="00C22DC1"/>
    <w:rsid w:val="00C806A5"/>
    <w:rsid w:val="00CA1163"/>
    <w:rsid w:val="00D102E6"/>
    <w:rsid w:val="00D22CF7"/>
    <w:rsid w:val="00D6539D"/>
    <w:rsid w:val="00D83103"/>
    <w:rsid w:val="00DB2C00"/>
    <w:rsid w:val="00DD1763"/>
    <w:rsid w:val="00DE6EEF"/>
    <w:rsid w:val="00E332D5"/>
    <w:rsid w:val="00E72AC1"/>
    <w:rsid w:val="00E86285"/>
    <w:rsid w:val="00EA450E"/>
    <w:rsid w:val="00EC70FE"/>
    <w:rsid w:val="00EF2E7E"/>
    <w:rsid w:val="00EF69F1"/>
    <w:rsid w:val="00F83F4B"/>
    <w:rsid w:val="00FA0A63"/>
    <w:rsid w:val="00FB7698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"/>
      <w:ind w:left="3702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a5">
    <w:name w:val="Title"/>
    <w:basedOn w:val="a"/>
    <w:uiPriority w:val="10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spacing w:line="322" w:lineRule="exact"/>
      <w:ind w:left="1126" w:hanging="30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232E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2EB3"/>
    <w:rPr>
      <w:rFonts w:ascii="Microsoft Sans Serif" w:eastAsia="Microsoft Sans Serif" w:hAnsi="Microsoft Sans Serif" w:cs="Microsoft Sans Serif"/>
      <w:lang w:val="ru-RU"/>
    </w:rPr>
  </w:style>
  <w:style w:type="paragraph" w:styleId="a9">
    <w:name w:val="footer"/>
    <w:basedOn w:val="a"/>
    <w:link w:val="aa"/>
    <w:uiPriority w:val="99"/>
    <w:unhideWhenUsed/>
    <w:rsid w:val="00232E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2EB3"/>
    <w:rPr>
      <w:rFonts w:ascii="Microsoft Sans Serif" w:eastAsia="Microsoft Sans Serif" w:hAnsi="Microsoft Sans Serif" w:cs="Microsoft Sans Serif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DD176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1763"/>
    <w:rPr>
      <w:rFonts w:ascii="Segoe UI" w:eastAsia="Microsoft Sans Serif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4798D"/>
    <w:rPr>
      <w:rFonts w:ascii="Trebuchet MS" w:eastAsia="Trebuchet MS" w:hAnsi="Trebuchet MS" w:cs="Trebuchet MS"/>
      <w:sz w:val="16"/>
      <w:szCs w:val="16"/>
      <w:lang w:val="ru-RU"/>
    </w:rPr>
  </w:style>
  <w:style w:type="paragraph" w:customStyle="1" w:styleId="ConsPlusNormal">
    <w:name w:val="ConsPlusNormal"/>
    <w:rsid w:val="000C2953"/>
    <w:rPr>
      <w:rFonts w:ascii="Calibri" w:eastAsiaTheme="minorEastAsia" w:hAnsi="Calibri" w:cs="Calibri"/>
      <w:lang w:val="ru-RU" w:eastAsia="ru-RU"/>
    </w:rPr>
  </w:style>
  <w:style w:type="paragraph" w:styleId="ad">
    <w:name w:val="Normal (Web)"/>
    <w:basedOn w:val="a"/>
    <w:uiPriority w:val="99"/>
    <w:unhideWhenUsed/>
    <w:rsid w:val="00EF69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860AD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60AD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60AD5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0AD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60AD5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"/>
      <w:ind w:left="3702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a5">
    <w:name w:val="Title"/>
    <w:basedOn w:val="a"/>
    <w:uiPriority w:val="10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spacing w:line="322" w:lineRule="exact"/>
      <w:ind w:left="1126" w:hanging="30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232E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2EB3"/>
    <w:rPr>
      <w:rFonts w:ascii="Microsoft Sans Serif" w:eastAsia="Microsoft Sans Serif" w:hAnsi="Microsoft Sans Serif" w:cs="Microsoft Sans Serif"/>
      <w:lang w:val="ru-RU"/>
    </w:rPr>
  </w:style>
  <w:style w:type="paragraph" w:styleId="a9">
    <w:name w:val="footer"/>
    <w:basedOn w:val="a"/>
    <w:link w:val="aa"/>
    <w:uiPriority w:val="99"/>
    <w:unhideWhenUsed/>
    <w:rsid w:val="00232E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2EB3"/>
    <w:rPr>
      <w:rFonts w:ascii="Microsoft Sans Serif" w:eastAsia="Microsoft Sans Serif" w:hAnsi="Microsoft Sans Serif" w:cs="Microsoft Sans Serif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DD176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1763"/>
    <w:rPr>
      <w:rFonts w:ascii="Segoe UI" w:eastAsia="Microsoft Sans Serif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4798D"/>
    <w:rPr>
      <w:rFonts w:ascii="Trebuchet MS" w:eastAsia="Trebuchet MS" w:hAnsi="Trebuchet MS" w:cs="Trebuchet MS"/>
      <w:sz w:val="16"/>
      <w:szCs w:val="16"/>
      <w:lang w:val="ru-RU"/>
    </w:rPr>
  </w:style>
  <w:style w:type="paragraph" w:customStyle="1" w:styleId="ConsPlusNormal">
    <w:name w:val="ConsPlusNormal"/>
    <w:rsid w:val="000C2953"/>
    <w:rPr>
      <w:rFonts w:ascii="Calibri" w:eastAsiaTheme="minorEastAsia" w:hAnsi="Calibri" w:cs="Calibri"/>
      <w:lang w:val="ru-RU" w:eastAsia="ru-RU"/>
    </w:rPr>
  </w:style>
  <w:style w:type="paragraph" w:styleId="ad">
    <w:name w:val="Normal (Web)"/>
    <w:basedOn w:val="a"/>
    <w:uiPriority w:val="99"/>
    <w:unhideWhenUsed/>
    <w:rsid w:val="00EF69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860AD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60AD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60AD5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0AD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60AD5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40C5B4F6B9B017B6F954233F05B64D530029F7EE549A235536B7B5EB0610D61039EB02768248D5360B37AAC12D0F5BBFBD6089232C2E46495053CE79r4a0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40C5B4F6B9B017B6F954233F05B64D530029F7EE549A235536B7B5EB0610D61039EB02768248D5360B36ADCD2F0F5BBFBD6089232C2E46495053CE79r4a0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40C5B4F6B9B017B6F9543D3213DA13590227AEE2579529026EEAB3BC5940D04579AB0423C10DDB3F0B3DFB94695102EFF92B842B32324642r4a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40C5B4F6B9B017B6F9543D3213DA13590227AEE2579529026EEAB3BC5940D04579AB0425C808D3635A72FAC82C0411EEF02B86222Er3a0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335ED-FC66-4F5D-95DA-6E180DE6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Дума</cp:lastModifiedBy>
  <cp:revision>7</cp:revision>
  <cp:lastPrinted>2025-06-17T03:07:00Z</cp:lastPrinted>
  <dcterms:created xsi:type="dcterms:W3CDTF">2025-04-01T04:48:00Z</dcterms:created>
  <dcterms:modified xsi:type="dcterms:W3CDTF">2025-06-17T03:08:00Z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2022-01-20T00:00:00Z</vt:filetime>
  </property>
</Properties>
</file>