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2D" w:rsidRDefault="0085452D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85452D" w:rsidRDefault="0085452D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85452D" w:rsidRDefault="0085452D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B848AC" w:rsidRDefault="0085452D" w:rsidP="0086317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06334">
        <w:rPr>
          <w:rFonts w:ascii="Liberation Serif" w:hAnsi="Liberation Serif"/>
          <w:b/>
          <w:i/>
          <w:sz w:val="28"/>
          <w:szCs w:val="28"/>
        </w:rPr>
        <w:t xml:space="preserve">О признании </w:t>
      </w:r>
      <w:proofErr w:type="gramStart"/>
      <w:r w:rsidRPr="00A06334">
        <w:rPr>
          <w:rFonts w:ascii="Liberation Serif" w:hAnsi="Liberation Serif"/>
          <w:b/>
          <w:i/>
          <w:sz w:val="28"/>
          <w:szCs w:val="28"/>
        </w:rPr>
        <w:t>утратившими</w:t>
      </w:r>
      <w:proofErr w:type="gramEnd"/>
      <w:r w:rsidRPr="00A06334">
        <w:rPr>
          <w:rFonts w:ascii="Liberation Serif" w:hAnsi="Liberation Serif"/>
          <w:b/>
          <w:i/>
          <w:sz w:val="28"/>
          <w:szCs w:val="28"/>
        </w:rPr>
        <w:t xml:space="preserve"> силу </w:t>
      </w:r>
      <w:r w:rsidR="00B848AC">
        <w:rPr>
          <w:rFonts w:ascii="Liberation Serif" w:hAnsi="Liberation Serif"/>
          <w:b/>
          <w:i/>
          <w:sz w:val="28"/>
          <w:szCs w:val="28"/>
        </w:rPr>
        <w:t xml:space="preserve">отдельных </w:t>
      </w:r>
      <w:r w:rsidRPr="00A06334">
        <w:rPr>
          <w:rFonts w:ascii="Liberation Serif" w:hAnsi="Liberation Serif"/>
          <w:b/>
          <w:i/>
          <w:sz w:val="28"/>
          <w:szCs w:val="28"/>
        </w:rPr>
        <w:t>решений</w:t>
      </w:r>
    </w:p>
    <w:p w:rsidR="0086317A" w:rsidRPr="00A06334" w:rsidRDefault="0085452D" w:rsidP="0086317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06334">
        <w:rPr>
          <w:rFonts w:ascii="Liberation Serif" w:hAnsi="Liberation Serif"/>
          <w:b/>
          <w:i/>
          <w:sz w:val="28"/>
          <w:szCs w:val="28"/>
        </w:rPr>
        <w:t>Думы городского округа</w:t>
      </w:r>
      <w:r w:rsidR="00AF0363">
        <w:rPr>
          <w:rFonts w:ascii="Liberation Serif" w:hAnsi="Liberation Serif"/>
          <w:b/>
          <w:i/>
          <w:sz w:val="28"/>
          <w:szCs w:val="28"/>
        </w:rPr>
        <w:t xml:space="preserve"> Сухой Лог</w:t>
      </w:r>
    </w:p>
    <w:p w:rsidR="0085452D" w:rsidRDefault="0085452D" w:rsidP="0086317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3782B" w:rsidRPr="0053782B" w:rsidRDefault="0053782B" w:rsidP="00B011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3782B">
        <w:rPr>
          <w:rFonts w:ascii="Liberation Serif" w:hAnsi="Liberation Serif"/>
          <w:sz w:val="28"/>
          <w:szCs w:val="28"/>
        </w:rPr>
        <w:t xml:space="preserve">В </w:t>
      </w:r>
      <w:r w:rsidR="00EA2A3C" w:rsidRPr="00EA2A3C">
        <w:rPr>
          <w:rFonts w:ascii="Liberation Serif" w:hAnsi="Liberation Serif"/>
          <w:sz w:val="28"/>
          <w:szCs w:val="28"/>
        </w:rPr>
        <w:t>целях актуализации правовой базы муниципального округа Сухой Лог</w:t>
      </w:r>
      <w:r w:rsidR="00EA2A3C">
        <w:rPr>
          <w:rFonts w:ascii="Liberation Serif" w:hAnsi="Liberation Serif"/>
          <w:sz w:val="28"/>
          <w:szCs w:val="28"/>
        </w:rPr>
        <w:t>,</w:t>
      </w:r>
      <w:r w:rsidR="00EA2A3C" w:rsidRPr="00EA2A3C">
        <w:rPr>
          <w:rFonts w:ascii="Liberation Serif" w:hAnsi="Liberation Serif"/>
          <w:sz w:val="28"/>
          <w:szCs w:val="28"/>
        </w:rPr>
        <w:t xml:space="preserve"> </w:t>
      </w:r>
      <w:r w:rsidR="00EA2A3C">
        <w:rPr>
          <w:rFonts w:ascii="Liberation Serif" w:hAnsi="Liberation Serif"/>
          <w:sz w:val="28"/>
          <w:szCs w:val="28"/>
        </w:rPr>
        <w:t>руководствуясь</w:t>
      </w:r>
      <w:r w:rsidRPr="0053782B">
        <w:rPr>
          <w:rFonts w:ascii="Liberation Serif" w:hAnsi="Liberation Serif"/>
          <w:sz w:val="28"/>
          <w:szCs w:val="28"/>
        </w:rPr>
        <w:t xml:space="preserve"> </w:t>
      </w:r>
      <w:r w:rsidR="002A2629">
        <w:rPr>
          <w:rFonts w:ascii="Liberation Serif" w:hAnsi="Liberation Serif"/>
          <w:sz w:val="28"/>
          <w:szCs w:val="28"/>
        </w:rPr>
        <w:t xml:space="preserve">статьей 23 </w:t>
      </w:r>
      <w:r w:rsidRPr="0053782B">
        <w:rPr>
          <w:rFonts w:ascii="Liberation Serif" w:hAnsi="Liberation Serif"/>
          <w:sz w:val="28"/>
          <w:szCs w:val="28"/>
        </w:rPr>
        <w:t>Устав</w:t>
      </w:r>
      <w:r w:rsidR="002A2629">
        <w:rPr>
          <w:rFonts w:ascii="Liberation Serif" w:hAnsi="Liberation Serif"/>
          <w:sz w:val="28"/>
          <w:szCs w:val="28"/>
        </w:rPr>
        <w:t>а</w:t>
      </w:r>
      <w:r w:rsidRPr="0053782B">
        <w:rPr>
          <w:rFonts w:ascii="Liberation Serif" w:hAnsi="Liberation Serif"/>
          <w:sz w:val="28"/>
          <w:szCs w:val="28"/>
        </w:rPr>
        <w:t xml:space="preserve"> муниципального округа Сухой Лог Свердловской области, Дума муниципального округа Сухой Лог</w:t>
      </w:r>
    </w:p>
    <w:p w:rsidR="0053782B" w:rsidRPr="0053782B" w:rsidRDefault="0053782B" w:rsidP="00CC63A7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53782B">
        <w:rPr>
          <w:rFonts w:ascii="Liberation Serif" w:hAnsi="Liberation Serif"/>
          <w:b/>
          <w:sz w:val="28"/>
          <w:szCs w:val="28"/>
        </w:rPr>
        <w:t>РЕШИЛА:</w:t>
      </w:r>
    </w:p>
    <w:p w:rsidR="0086317A" w:rsidRPr="0053782B" w:rsidRDefault="00682B44" w:rsidP="00FB65E1">
      <w:pPr>
        <w:pStyle w:val="ConsPlusTitle"/>
        <w:numPr>
          <w:ilvl w:val="0"/>
          <w:numId w:val="3"/>
        </w:numPr>
        <w:tabs>
          <w:tab w:val="left" w:pos="0"/>
        </w:tabs>
        <w:ind w:left="0" w:firstLine="709"/>
        <w:jc w:val="both"/>
        <w:outlineLvl w:val="1"/>
        <w:rPr>
          <w:rFonts w:ascii="Liberation Serif" w:hAnsi="Liberation Serif" w:cs="Times New Roman"/>
          <w:b w:val="0"/>
          <w:sz w:val="28"/>
          <w:szCs w:val="28"/>
        </w:rPr>
      </w:pPr>
      <w:bookmarkStart w:id="0" w:name="_GoBack"/>
      <w:r w:rsidRPr="0053782B">
        <w:rPr>
          <w:rFonts w:ascii="Liberation Serif" w:hAnsi="Liberation Serif" w:cs="Times New Roman"/>
          <w:b w:val="0"/>
          <w:sz w:val="28"/>
          <w:szCs w:val="28"/>
        </w:rPr>
        <w:t xml:space="preserve">Признать утратившими силу </w:t>
      </w:r>
      <w:r w:rsidR="00B848AC" w:rsidRPr="0053782B">
        <w:rPr>
          <w:rFonts w:ascii="Liberation Serif" w:hAnsi="Liberation Serif" w:cs="Times New Roman"/>
          <w:b w:val="0"/>
          <w:sz w:val="28"/>
          <w:szCs w:val="28"/>
        </w:rPr>
        <w:t xml:space="preserve">следующие </w:t>
      </w:r>
      <w:r w:rsidR="00E04B7A">
        <w:rPr>
          <w:rFonts w:ascii="Liberation Serif" w:hAnsi="Liberation Serif" w:cs="Times New Roman"/>
          <w:b w:val="0"/>
          <w:sz w:val="28"/>
          <w:szCs w:val="28"/>
        </w:rPr>
        <w:t>р</w:t>
      </w:r>
      <w:r w:rsidRPr="0053782B">
        <w:rPr>
          <w:rFonts w:ascii="Liberation Serif" w:hAnsi="Liberation Serif" w:cs="Times New Roman"/>
          <w:b w:val="0"/>
          <w:sz w:val="28"/>
          <w:szCs w:val="28"/>
        </w:rPr>
        <w:t>ешения Думы городского округа</w:t>
      </w:r>
      <w:r w:rsidR="00AF0363">
        <w:rPr>
          <w:rFonts w:ascii="Liberation Serif" w:hAnsi="Liberation Serif" w:cs="Times New Roman"/>
          <w:b w:val="0"/>
          <w:sz w:val="28"/>
          <w:szCs w:val="28"/>
        </w:rPr>
        <w:t xml:space="preserve"> Сухой Лог</w:t>
      </w:r>
      <w:r w:rsidR="0086317A" w:rsidRPr="0053782B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B848AC" w:rsidRDefault="00B848AC" w:rsidP="00FB65E1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07.09.2006 № 177-РД «О даче согласия на полную или частичную замену дотаций из областного фонда финансовой поддержки городского округа </w:t>
      </w:r>
      <w:bookmarkEnd w:id="0"/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>дополнительными нормативами отчислений в бюджет городского округа от федеральных и региональных налогов и сборов»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682B44" w:rsidRPr="00A06334" w:rsidRDefault="00B848AC" w:rsidP="00B0119B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682B44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>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82B44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>24.09.2009</w:t>
      </w:r>
      <w:r w:rsidR="009801E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82B44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="009801E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82B44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>190-РД</w:t>
      </w:r>
      <w:r w:rsidR="009801E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82B44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>«О согласии на замену дотаций на выравнивание бюджетной обеспеченности городского округа Сухой Лог дополнительными нормативами отчислений в бюджет городского округа Сухой Лог от налога на доходы физических лиц на 2010 год»;</w:t>
      </w:r>
    </w:p>
    <w:p w:rsidR="00682B44" w:rsidRDefault="00682B44" w:rsidP="00B0119B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>от 30.09.2010 № 299-РД «О согласии на замену дотаций на выравнивание бюджетной обеспеченности городского округа Сухой Лог дополнительными нормативами отчислений в бюджет городского округа Сухой Лог от налога на доходы физических лиц на 2011 год»;</w:t>
      </w:r>
    </w:p>
    <w:p w:rsidR="00AF0363" w:rsidRPr="00AF0363" w:rsidRDefault="00F8197F" w:rsidP="00B0119B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23.12.2010 № 330-РД </w:t>
      </w:r>
      <w:r w:rsidR="00B848AC"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установлении </w:t>
      </w:r>
      <w:proofErr w:type="gramStart"/>
      <w:r w:rsidR="00B848AC"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>формы финансового обеспечения деятельности бюджетных учреждений городского округа Сухой</w:t>
      </w:r>
      <w:proofErr w:type="gramEnd"/>
      <w:r w:rsidR="00B848AC"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Лог в переходный период»</w:t>
      </w:r>
      <w:r w:rsidR="00AF0363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  <w:r w:rsid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148C1" w:rsidRPr="00C148C1" w:rsidRDefault="00C148C1" w:rsidP="00C148C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148C1">
        <w:rPr>
          <w:rFonts w:ascii="Liberation Serif" w:hAnsi="Liberation Serif"/>
          <w:sz w:val="28"/>
          <w:szCs w:val="28"/>
        </w:rPr>
        <w:t>от 25.08.2011 № 389-РД «О даче согласия на замену дотаций на выравнивание бюджетной обеспеченности городского округа Сухой Лог дополнительными нормативами отчислений в бюджет городского округа Сухой Лог от налога на доходы физических лиц на 2012 год»;</w:t>
      </w:r>
    </w:p>
    <w:p w:rsidR="00670D5C" w:rsidRPr="00D31596" w:rsidRDefault="00B848AC" w:rsidP="00B0119B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24.11.2011 </w:t>
      </w:r>
      <w:r w:rsidR="001C33A8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409-РД </w:t>
      </w:r>
      <w:r w:rsidR="00472585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внесении изменений и дополнений в </w:t>
      </w:r>
      <w:r w:rsidR="00E04B7A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ешение Думы городского округа от 23.12.2010 </w:t>
      </w:r>
      <w:r w:rsidR="001C33A8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330-РД </w:t>
      </w:r>
      <w:r w:rsidR="006577BB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установлении </w:t>
      </w:r>
      <w:proofErr w:type="gramStart"/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формы финансового обеспечения деятельности бюджетных учреждений городского округа Сухой</w:t>
      </w:r>
      <w:proofErr w:type="gramEnd"/>
      <w:r w:rsidRPr="00B848A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Лог в переходный период</w:t>
      </w:r>
      <w:r w:rsidR="00472585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C148C1" w:rsidRPr="00C148C1" w:rsidRDefault="00C148C1" w:rsidP="00FB65E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148C1">
        <w:rPr>
          <w:rFonts w:ascii="Liberation Serif" w:hAnsi="Liberation Serif"/>
          <w:sz w:val="28"/>
          <w:szCs w:val="28"/>
        </w:rPr>
        <w:t xml:space="preserve">от 12.04.2012 N 14-РД «О внесении изменений и дополнений в Решение Думы городского округа от 23.12.2010 N 330-РД «Об установлении </w:t>
      </w:r>
      <w:proofErr w:type="gramStart"/>
      <w:r w:rsidRPr="00C148C1">
        <w:rPr>
          <w:rFonts w:ascii="Liberation Serif" w:hAnsi="Liberation Serif"/>
          <w:sz w:val="28"/>
          <w:szCs w:val="28"/>
        </w:rPr>
        <w:t>формы финансового обеспечения деятельности бюджетных учреждений городского округа Сухой</w:t>
      </w:r>
      <w:proofErr w:type="gramEnd"/>
      <w:r w:rsidRPr="00C148C1">
        <w:rPr>
          <w:rFonts w:ascii="Liberation Serif" w:hAnsi="Liberation Serif"/>
          <w:sz w:val="28"/>
          <w:szCs w:val="28"/>
        </w:rPr>
        <w:t xml:space="preserve"> Лог в переходный период»</w:t>
      </w:r>
      <w:r>
        <w:rPr>
          <w:rFonts w:ascii="Liberation Serif" w:hAnsi="Liberation Serif"/>
          <w:sz w:val="28"/>
          <w:szCs w:val="28"/>
        </w:rPr>
        <w:t>.</w:t>
      </w:r>
    </w:p>
    <w:p w:rsidR="003B7EF8" w:rsidRDefault="00B848AC" w:rsidP="00FB65E1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9801E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D49A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B7EF8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Опубликовать настоящее </w:t>
      </w:r>
      <w:r w:rsidR="001F46D5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</w:t>
      </w:r>
      <w:r w:rsidR="003B7EF8" w:rsidRPr="00A063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B7EF8" w:rsidRPr="005B0329">
        <w:rPr>
          <w:rFonts w:ascii="Liberation Serif" w:eastAsia="Calibri" w:hAnsi="Liberation Serif" w:cs="Liberation Serif"/>
          <w:sz w:val="28"/>
          <w:szCs w:val="28"/>
          <w:lang w:eastAsia="en-US"/>
        </w:rPr>
        <w:t>в газете «Знамя Победы» и разместить на официальном сайте муниципального округа Сухой Лог.</w:t>
      </w:r>
    </w:p>
    <w:p w:rsidR="001F46D5" w:rsidRPr="001F46D5" w:rsidRDefault="001F46D5" w:rsidP="00B27DB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Pr="001F46D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0119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  <w:r w:rsidRPr="001F46D5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исполнения настоящего решения возложить на комиссию по экономической политике, бюджету, финансам и налогам (Комягин С.А.).</w:t>
      </w:r>
    </w:p>
    <w:p w:rsidR="00901E9C" w:rsidRPr="00901E9C" w:rsidRDefault="00901E9C" w:rsidP="00901E9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901E9C" w:rsidRDefault="00901E9C" w:rsidP="00901E9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901E9C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>Председатель</w:t>
      </w:r>
    </w:p>
    <w:p w:rsidR="00901E9C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Думы муниципального округа           </w:t>
      </w:r>
      <w:r w:rsidR="008B50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</w:t>
      </w: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</w:t>
      </w: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</w:t>
      </w: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                 Е.Г. Быков</w:t>
      </w:r>
    </w:p>
    <w:p w:rsidR="00CF0230" w:rsidRPr="00901E9C" w:rsidRDefault="00CF0230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901E9C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901E9C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>Глава</w:t>
      </w:r>
    </w:p>
    <w:p w:rsidR="00A06334" w:rsidRPr="00A06334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</w:t>
      </w: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>круга</w:t>
      </w: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               </w:t>
      </w:r>
      <w:r w:rsidR="008B50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</w:t>
      </w:r>
      <w:r w:rsidRPr="00901E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Р.Р. Мингалимов</w:t>
      </w:r>
    </w:p>
    <w:sectPr w:rsidR="00A06334" w:rsidRPr="00A06334" w:rsidSect="008B5091">
      <w:type w:val="continuous"/>
      <w:pgSz w:w="11906" w:h="16838"/>
      <w:pgMar w:top="1134" w:right="849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9D" w:rsidRDefault="0097759D" w:rsidP="00E04B7A">
      <w:r>
        <w:separator/>
      </w:r>
    </w:p>
  </w:endnote>
  <w:endnote w:type="continuationSeparator" w:id="0">
    <w:p w:rsidR="0097759D" w:rsidRDefault="0097759D" w:rsidP="00E0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9D" w:rsidRDefault="0097759D" w:rsidP="00E04B7A">
      <w:r>
        <w:separator/>
      </w:r>
    </w:p>
  </w:footnote>
  <w:footnote w:type="continuationSeparator" w:id="0">
    <w:p w:rsidR="0097759D" w:rsidRDefault="0097759D" w:rsidP="00E0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483"/>
    <w:multiLevelType w:val="hybridMultilevel"/>
    <w:tmpl w:val="8262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60776"/>
    <w:multiLevelType w:val="hybridMultilevel"/>
    <w:tmpl w:val="70DC4094"/>
    <w:lvl w:ilvl="0" w:tplc="C23AB764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961C69"/>
    <w:multiLevelType w:val="hybridMultilevel"/>
    <w:tmpl w:val="884EA930"/>
    <w:lvl w:ilvl="0" w:tplc="431AB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7A"/>
    <w:rsid w:val="00012A6C"/>
    <w:rsid w:val="0005369F"/>
    <w:rsid w:val="000C4C99"/>
    <w:rsid w:val="000D251C"/>
    <w:rsid w:val="0018200F"/>
    <w:rsid w:val="001C33A8"/>
    <w:rsid w:val="001F46D5"/>
    <w:rsid w:val="001F6F6A"/>
    <w:rsid w:val="002A2629"/>
    <w:rsid w:val="002D49A5"/>
    <w:rsid w:val="0030643F"/>
    <w:rsid w:val="003B7EF8"/>
    <w:rsid w:val="003C2D19"/>
    <w:rsid w:val="00413106"/>
    <w:rsid w:val="00472585"/>
    <w:rsid w:val="0053782B"/>
    <w:rsid w:val="005671E8"/>
    <w:rsid w:val="00572ADB"/>
    <w:rsid w:val="005B0329"/>
    <w:rsid w:val="005E0FDB"/>
    <w:rsid w:val="006577BB"/>
    <w:rsid w:val="00670D5C"/>
    <w:rsid w:val="0067722D"/>
    <w:rsid w:val="00682B44"/>
    <w:rsid w:val="00771C60"/>
    <w:rsid w:val="0085452D"/>
    <w:rsid w:val="0086317A"/>
    <w:rsid w:val="008B5091"/>
    <w:rsid w:val="00901E9C"/>
    <w:rsid w:val="0097759D"/>
    <w:rsid w:val="009801E0"/>
    <w:rsid w:val="009F0103"/>
    <w:rsid w:val="00A06334"/>
    <w:rsid w:val="00A36F7E"/>
    <w:rsid w:val="00AC1513"/>
    <w:rsid w:val="00AD68BF"/>
    <w:rsid w:val="00AF0363"/>
    <w:rsid w:val="00B0119B"/>
    <w:rsid w:val="00B27DBF"/>
    <w:rsid w:val="00B63B22"/>
    <w:rsid w:val="00B848AC"/>
    <w:rsid w:val="00B87CAF"/>
    <w:rsid w:val="00C148C1"/>
    <w:rsid w:val="00C1626B"/>
    <w:rsid w:val="00C2484D"/>
    <w:rsid w:val="00C64BFD"/>
    <w:rsid w:val="00C9150A"/>
    <w:rsid w:val="00CA7261"/>
    <w:rsid w:val="00CC63A7"/>
    <w:rsid w:val="00CF0230"/>
    <w:rsid w:val="00D31596"/>
    <w:rsid w:val="00D729AA"/>
    <w:rsid w:val="00D8789D"/>
    <w:rsid w:val="00D95912"/>
    <w:rsid w:val="00DA64AD"/>
    <w:rsid w:val="00DF17EE"/>
    <w:rsid w:val="00E04B7A"/>
    <w:rsid w:val="00E1483B"/>
    <w:rsid w:val="00E31626"/>
    <w:rsid w:val="00EA2A3C"/>
    <w:rsid w:val="00EA2DC2"/>
    <w:rsid w:val="00F63673"/>
    <w:rsid w:val="00F8197F"/>
    <w:rsid w:val="00F9673E"/>
    <w:rsid w:val="00FB65E1"/>
    <w:rsid w:val="00F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7A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F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6F7E"/>
    <w:pPr>
      <w:keepNext/>
      <w:spacing w:before="240" w:after="60"/>
      <w:ind w:firstLine="720"/>
      <w:jc w:val="both"/>
      <w:outlineLvl w:val="1"/>
    </w:pPr>
    <w:rPr>
      <w:rFonts w:ascii="Arial" w:hAnsi="Arial"/>
      <w:b/>
      <w:i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6F7E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36F7E"/>
    <w:rPr>
      <w:rFonts w:ascii="Arial" w:eastAsia="Times New Roman" w:hAnsi="Arial"/>
      <w:b/>
      <w:i/>
      <w:sz w:val="32"/>
    </w:rPr>
  </w:style>
  <w:style w:type="character" w:customStyle="1" w:styleId="30">
    <w:name w:val="Заголовок 3 Знак"/>
    <w:link w:val="3"/>
    <w:uiPriority w:val="9"/>
    <w:semiHidden/>
    <w:rsid w:val="00A36F7E"/>
    <w:rPr>
      <w:rFonts w:ascii="Calibri Light" w:eastAsia="Times New Roman" w:hAnsi="Calibri Ligh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36F7E"/>
    <w:pPr>
      <w:ind w:left="720"/>
      <w:contextualSpacing/>
    </w:pPr>
  </w:style>
  <w:style w:type="paragraph" w:customStyle="1" w:styleId="ConsPlusNormal">
    <w:name w:val="ConsPlusNormal"/>
    <w:rsid w:val="0086317A"/>
    <w:pPr>
      <w:autoSpaceDE w:val="0"/>
      <w:autoSpaceDN w:val="0"/>
      <w:adjustRightInd w:val="0"/>
      <w:ind w:firstLine="720"/>
    </w:pPr>
    <w:rPr>
      <w:rFonts w:ascii="Times New Roman" w:eastAsia="Times New Roman" w:hAnsi="Times New Roman" w:cs="Arial"/>
      <w:sz w:val="26"/>
      <w:lang w:eastAsia="ru-RU"/>
    </w:rPr>
  </w:style>
  <w:style w:type="paragraph" w:customStyle="1" w:styleId="ConsPlusTitle">
    <w:name w:val="ConsPlusTitle"/>
    <w:rsid w:val="008631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5378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4B7A"/>
    <w:rPr>
      <w:rFonts w:ascii="Times New Roman" w:eastAsia="Times New Roman" w:hAnsi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B7A"/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7A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F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6F7E"/>
    <w:pPr>
      <w:keepNext/>
      <w:spacing w:before="240" w:after="60"/>
      <w:ind w:firstLine="720"/>
      <w:jc w:val="both"/>
      <w:outlineLvl w:val="1"/>
    </w:pPr>
    <w:rPr>
      <w:rFonts w:ascii="Arial" w:hAnsi="Arial"/>
      <w:b/>
      <w:i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6F7E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36F7E"/>
    <w:rPr>
      <w:rFonts w:ascii="Arial" w:eastAsia="Times New Roman" w:hAnsi="Arial"/>
      <w:b/>
      <w:i/>
      <w:sz w:val="32"/>
    </w:rPr>
  </w:style>
  <w:style w:type="character" w:customStyle="1" w:styleId="30">
    <w:name w:val="Заголовок 3 Знак"/>
    <w:link w:val="3"/>
    <w:uiPriority w:val="9"/>
    <w:semiHidden/>
    <w:rsid w:val="00A36F7E"/>
    <w:rPr>
      <w:rFonts w:ascii="Calibri Light" w:eastAsia="Times New Roman" w:hAnsi="Calibri Ligh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36F7E"/>
    <w:pPr>
      <w:ind w:left="720"/>
      <w:contextualSpacing/>
    </w:pPr>
  </w:style>
  <w:style w:type="paragraph" w:customStyle="1" w:styleId="ConsPlusNormal">
    <w:name w:val="ConsPlusNormal"/>
    <w:rsid w:val="0086317A"/>
    <w:pPr>
      <w:autoSpaceDE w:val="0"/>
      <w:autoSpaceDN w:val="0"/>
      <w:adjustRightInd w:val="0"/>
      <w:ind w:firstLine="720"/>
    </w:pPr>
    <w:rPr>
      <w:rFonts w:ascii="Times New Roman" w:eastAsia="Times New Roman" w:hAnsi="Times New Roman" w:cs="Arial"/>
      <w:sz w:val="26"/>
      <w:lang w:eastAsia="ru-RU"/>
    </w:rPr>
  </w:style>
  <w:style w:type="paragraph" w:customStyle="1" w:styleId="ConsPlusTitle">
    <w:name w:val="ConsPlusTitle"/>
    <w:rsid w:val="008631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5378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4B7A"/>
    <w:rPr>
      <w:rFonts w:ascii="Times New Roman" w:eastAsia="Times New Roman" w:hAnsi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B7A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B78F-4D16-409C-988A-0623C4DD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Дума</cp:lastModifiedBy>
  <cp:revision>22</cp:revision>
  <cp:lastPrinted>2026-01-16T09:13:00Z</cp:lastPrinted>
  <dcterms:created xsi:type="dcterms:W3CDTF">2025-12-12T11:38:00Z</dcterms:created>
  <dcterms:modified xsi:type="dcterms:W3CDTF">2026-01-16T09:13:00Z</dcterms:modified>
</cp:coreProperties>
</file>